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401" w:rsidRDefault="00B62401">
      <w:r w:rsidRPr="00B62401">
        <w:rPr>
          <w:noProof/>
          <w:lang w:eastAsia="ru-RU"/>
        </w:rPr>
        <w:drawing>
          <wp:inline distT="0" distB="0" distL="0" distR="0">
            <wp:extent cx="5940425" cy="7921545"/>
            <wp:effectExtent l="0" t="0" r="0" b="0"/>
            <wp:docPr id="1" name="Рисунок 1" descr="https://sun9-19.userapi.com/impg/1pxXGxe4MizTnGMhsFSitY7r5B__237LX37D6A/2aOgPeojeHA.jpg?size=1620x2160&amp;quality=95&amp;sign=0f893535b80a8e3b2b61fbd1836b316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9.userapi.com/impg/1pxXGxe4MizTnGMhsFSitY7r5B__237LX37D6A/2aOgPeojeHA.jpg?size=1620x2160&amp;quality=95&amp;sign=0f893535b80a8e3b2b61fbd1836b316e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01" w:rsidRDefault="00B62401">
      <w:r>
        <w:br w:type="page"/>
      </w:r>
    </w:p>
    <w:p w:rsidR="00B62401" w:rsidRPr="00E56A4B" w:rsidRDefault="00B62401" w:rsidP="00B62401">
      <w:pPr>
        <w:widowControl w:val="0"/>
        <w:tabs>
          <w:tab w:val="left" w:pos="7084"/>
        </w:tabs>
        <w:autoSpaceDE w:val="0"/>
        <w:autoSpaceDN w:val="0"/>
        <w:spacing w:before="94" w:after="0" w:line="274" w:lineRule="exact"/>
        <w:jc w:val="center"/>
        <w:outlineLvl w:val="1"/>
        <w:rPr>
          <w:rFonts w:ascii="Times New Roman" w:eastAsia="Times New Roman" w:hAnsi="Times New Roman"/>
          <w:b/>
          <w:bCs/>
          <w:sz w:val="28"/>
          <w:szCs w:val="24"/>
        </w:rPr>
      </w:pPr>
      <w:r w:rsidRPr="00E56A4B">
        <w:rPr>
          <w:rFonts w:ascii="Times New Roman" w:eastAsia="Times New Roman" w:hAnsi="Times New Roman"/>
          <w:b/>
          <w:bCs/>
          <w:sz w:val="28"/>
          <w:szCs w:val="24"/>
        </w:rPr>
        <w:lastRenderedPageBreak/>
        <w:t>Пояснительная</w:t>
      </w:r>
      <w:r w:rsidRPr="00E56A4B">
        <w:rPr>
          <w:rFonts w:ascii="Times New Roman" w:eastAsia="Times New Roman" w:hAnsi="Times New Roman"/>
          <w:b/>
          <w:bCs/>
          <w:spacing w:val="-3"/>
          <w:sz w:val="28"/>
          <w:szCs w:val="24"/>
        </w:rPr>
        <w:t xml:space="preserve"> </w:t>
      </w:r>
      <w:r w:rsidRPr="00E56A4B">
        <w:rPr>
          <w:rFonts w:ascii="Times New Roman" w:eastAsia="Times New Roman" w:hAnsi="Times New Roman"/>
          <w:b/>
          <w:bCs/>
          <w:sz w:val="28"/>
          <w:szCs w:val="24"/>
        </w:rPr>
        <w:t>записка</w:t>
      </w:r>
    </w:p>
    <w:p w:rsidR="00E56A4B" w:rsidRPr="00B62401" w:rsidRDefault="00E56A4B" w:rsidP="00B62401">
      <w:pPr>
        <w:widowControl w:val="0"/>
        <w:tabs>
          <w:tab w:val="left" w:pos="7084"/>
        </w:tabs>
        <w:autoSpaceDE w:val="0"/>
        <w:autoSpaceDN w:val="0"/>
        <w:spacing w:before="94" w:after="0" w:line="274" w:lineRule="exact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62401" w:rsidRPr="00B62401" w:rsidRDefault="00B62401" w:rsidP="00E56A4B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B62401">
        <w:rPr>
          <w:rFonts w:ascii="Times New Roman" w:eastAsia="Times New Roman" w:hAnsi="Times New Roman"/>
          <w:sz w:val="24"/>
          <w:szCs w:val="24"/>
        </w:rPr>
        <w:t>Рабочая программа учебного предмета «Музыка и движение» для обучающихся с умеренной, тяжёлой и глубокой умственной отсталостью (интеллектуальными нарушениями), тяжёлыми и множественными нарушениями развития обеспечивает достижение планируемых результатов освоения АООП</w:t>
      </w:r>
    </w:p>
    <w:p w:rsidR="00B62401" w:rsidRPr="00B62401" w:rsidRDefault="00B62401" w:rsidP="00E56A4B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B62401">
        <w:rPr>
          <w:rFonts w:ascii="Times New Roman" w:eastAsia="Times New Roman" w:hAnsi="Times New Roman"/>
          <w:sz w:val="24"/>
          <w:szCs w:val="24"/>
        </w:rPr>
        <w:t>Данная</w:t>
      </w:r>
      <w:r w:rsidRPr="00B62401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рабочая</w:t>
      </w:r>
      <w:r w:rsidRPr="00B62401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программа</w:t>
      </w:r>
      <w:r w:rsidRPr="00B62401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разработана</w:t>
      </w:r>
      <w:r w:rsidRPr="00B62401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на</w:t>
      </w:r>
      <w:r w:rsidRPr="00B62401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основе</w:t>
      </w:r>
      <w:r w:rsidRPr="00B62401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следующих документов:</w:t>
      </w:r>
    </w:p>
    <w:p w:rsidR="00B62401" w:rsidRPr="00B62401" w:rsidRDefault="00B62401" w:rsidP="00E56A4B">
      <w:pPr>
        <w:widowControl w:val="0"/>
        <w:tabs>
          <w:tab w:val="left" w:pos="713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B62401">
        <w:rPr>
          <w:rFonts w:ascii="Times New Roman" w:eastAsia="Times New Roman" w:hAnsi="Times New Roman"/>
          <w:sz w:val="24"/>
          <w:szCs w:val="24"/>
        </w:rPr>
        <w:t>1. Федеральный</w:t>
      </w:r>
      <w:r w:rsidRPr="00B62401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закон</w:t>
      </w:r>
      <w:r w:rsidRPr="00B62401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от</w:t>
      </w:r>
      <w:r w:rsidRPr="00B62401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29.12.2012</w:t>
      </w:r>
      <w:r w:rsidRPr="00B62401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№</w:t>
      </w:r>
      <w:r w:rsidRPr="00B62401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273-ФЗ</w:t>
      </w:r>
      <w:r w:rsidRPr="00B62401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(ред.</w:t>
      </w:r>
      <w:r w:rsidRPr="00B62401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от</w:t>
      </w:r>
      <w:r w:rsidRPr="00B62401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30.12.2015)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«Об</w:t>
      </w:r>
      <w:r w:rsidRPr="00B62401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образовании</w:t>
      </w:r>
      <w:r w:rsidRPr="00B62401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в</w:t>
      </w:r>
      <w:r w:rsidRPr="00B62401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Российской</w:t>
      </w:r>
      <w:r w:rsidRPr="00B62401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Федерации».</w:t>
      </w:r>
    </w:p>
    <w:p w:rsidR="00B62401" w:rsidRPr="00B62401" w:rsidRDefault="00B62401" w:rsidP="00E56A4B">
      <w:pPr>
        <w:widowControl w:val="0"/>
        <w:tabs>
          <w:tab w:val="left" w:pos="869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B62401">
        <w:rPr>
          <w:rFonts w:ascii="Times New Roman" w:eastAsia="Times New Roman" w:hAnsi="Times New Roman"/>
          <w:sz w:val="24"/>
          <w:szCs w:val="24"/>
        </w:rPr>
        <w:t>2.Федеральный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государственный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образовательный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стандарт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образования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обучающихся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с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умственной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отсталостью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(интеллектуальными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нарушениями) Приказ от 19 декабря 2014 года № 1599 Об утверждении федерального государственного образовательного стандарта образования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обучающихся</w:t>
      </w:r>
      <w:r w:rsidRPr="00B62401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с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умственной отсталостью (интеллектуальными нарушениями).</w:t>
      </w:r>
    </w:p>
    <w:p w:rsidR="00B62401" w:rsidRPr="00B62401" w:rsidRDefault="00B62401" w:rsidP="00E56A4B">
      <w:pPr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401">
        <w:rPr>
          <w:rFonts w:ascii="Times New Roman" w:eastAsia="Times New Roman" w:hAnsi="Times New Roman"/>
          <w:sz w:val="24"/>
          <w:szCs w:val="24"/>
          <w:lang w:eastAsia="ru-RU"/>
        </w:rPr>
        <w:t xml:space="preserve">3. Адаптированная основная общеобразовательная программа образования обучающихся с умственной отсталостью (интеллектуальными нарушениями) ГОУ РК «Специальная (коррекционная) школа-интернат №14» с. Усть-Цильма на 2023-2024 </w:t>
      </w:r>
      <w:proofErr w:type="spellStart"/>
      <w:proofErr w:type="gramStart"/>
      <w:r w:rsidRPr="00B62401">
        <w:rPr>
          <w:rFonts w:ascii="Times New Roman" w:eastAsia="Times New Roman" w:hAnsi="Times New Roman"/>
          <w:sz w:val="24"/>
          <w:szCs w:val="24"/>
          <w:lang w:eastAsia="ru-RU"/>
        </w:rPr>
        <w:t>учебныйгод</w:t>
      </w:r>
      <w:proofErr w:type="spellEnd"/>
      <w:r w:rsidRPr="00B62401">
        <w:rPr>
          <w:rFonts w:ascii="Times New Roman" w:eastAsia="Times New Roman" w:hAnsi="Times New Roman"/>
          <w:sz w:val="24"/>
          <w:szCs w:val="24"/>
          <w:lang w:eastAsia="ru-RU"/>
        </w:rPr>
        <w:t xml:space="preserve">;   </w:t>
      </w:r>
      <w:proofErr w:type="gramEnd"/>
      <w:r w:rsidRPr="00B6240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4. Устав ГОУ РК «Специальная (коррекционная) школа-интернат №14» с. Усть-Цильма;                                                                                                                                                                         5. Учебный план ГОУ РК «Специальная (коррекционная) школа-интернат №14» с. Усть-Цильма;                                                                                                                                                             6. Календарный график ГОУ РК «Специальная (коррекционная) школа-интернат №14» с. Усть-Цильма.</w:t>
      </w:r>
    </w:p>
    <w:p w:rsidR="00B62401" w:rsidRPr="00B62401" w:rsidRDefault="00B62401" w:rsidP="00E56A4B">
      <w:pPr>
        <w:widowControl w:val="0"/>
        <w:tabs>
          <w:tab w:val="left" w:pos="725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B62401">
        <w:rPr>
          <w:rFonts w:ascii="Times New Roman" w:eastAsia="Times New Roman" w:hAnsi="Times New Roman"/>
          <w:sz w:val="24"/>
          <w:szCs w:val="24"/>
        </w:rPr>
        <w:t>7.Постановление</w:t>
      </w:r>
      <w:r w:rsidRPr="00B62401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Главного</w:t>
      </w:r>
      <w:r w:rsidRPr="00B62401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государственного</w:t>
      </w:r>
      <w:r w:rsidRPr="00B62401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санитарного</w:t>
      </w:r>
      <w:r w:rsidRPr="00B62401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врача</w:t>
      </w:r>
      <w:r w:rsidRPr="00B62401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Российской</w:t>
      </w:r>
      <w:r w:rsidRPr="00B62401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proofErr w:type="gramStart"/>
      <w:r w:rsidRPr="00B62401">
        <w:rPr>
          <w:rFonts w:ascii="Times New Roman" w:eastAsia="Times New Roman" w:hAnsi="Times New Roman"/>
          <w:sz w:val="24"/>
          <w:szCs w:val="24"/>
        </w:rPr>
        <w:t>Федерации</w:t>
      </w:r>
      <w:r w:rsidRPr="00B62401">
        <w:rPr>
          <w:rFonts w:ascii="Times New Roman" w:eastAsia="Times New Roman" w:hAnsi="Times New Roman"/>
          <w:spacing w:val="9"/>
          <w:sz w:val="24"/>
          <w:szCs w:val="24"/>
        </w:rPr>
        <w:t xml:space="preserve">  </w:t>
      </w:r>
      <w:r w:rsidRPr="00B62401">
        <w:rPr>
          <w:rFonts w:ascii="Times New Roman" w:eastAsia="Times New Roman" w:hAnsi="Times New Roman"/>
          <w:sz w:val="24"/>
          <w:szCs w:val="24"/>
        </w:rPr>
        <w:t>от</w:t>
      </w:r>
      <w:proofErr w:type="gramEnd"/>
      <w:r w:rsidRPr="00B62401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28.09.2020</w:t>
      </w:r>
      <w:r w:rsidRPr="00B62401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№</w:t>
      </w:r>
      <w:r w:rsidRPr="00B62401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28</w:t>
      </w:r>
      <w:r w:rsidRPr="00B62401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"Об</w:t>
      </w:r>
      <w:r w:rsidRPr="00B62401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утверждении</w:t>
      </w:r>
      <w:r w:rsidRPr="00B62401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санитарных</w:t>
      </w:r>
      <w:r w:rsidRPr="00B62401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правил</w:t>
      </w:r>
      <w:r w:rsidRPr="00B62401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СП 2.4. 3648-</w:t>
      </w:r>
    </w:p>
    <w:p w:rsidR="00B62401" w:rsidRPr="00B62401" w:rsidRDefault="00B62401" w:rsidP="00E56A4B">
      <w:pPr>
        <w:widowControl w:val="0"/>
        <w:tabs>
          <w:tab w:val="left" w:pos="1066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B62401">
        <w:rPr>
          <w:rFonts w:ascii="Times New Roman" w:eastAsia="Times New Roman" w:hAnsi="Times New Roman"/>
          <w:sz w:val="24"/>
          <w:szCs w:val="24"/>
        </w:rPr>
        <w:t>20</w:t>
      </w:r>
      <w:r w:rsidRPr="00B62401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"Санитарно-эпидемиологические</w:t>
      </w:r>
      <w:r w:rsidRPr="00B62401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требования</w:t>
      </w:r>
      <w:r w:rsidRPr="00B62401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к</w:t>
      </w:r>
      <w:r w:rsidRPr="00B62401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организациям</w:t>
      </w:r>
      <w:r w:rsidRPr="00B62401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воспитания</w:t>
      </w:r>
      <w:r w:rsidRPr="00B62401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и</w:t>
      </w:r>
      <w:r w:rsidRPr="00B62401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обучения,</w:t>
      </w:r>
      <w:r w:rsidRPr="00B62401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отдыха   и   оздоровления   детей   и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молодежи"</w:t>
      </w:r>
      <w:r w:rsidRPr="00B62401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(Зарегистрирован 18.12.2020 №</w:t>
      </w:r>
      <w:r w:rsidRPr="00B62401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61573)</w:t>
      </w:r>
    </w:p>
    <w:p w:rsidR="00E56A4B" w:rsidRDefault="00B62401" w:rsidP="00E56A4B">
      <w:pPr>
        <w:widowControl w:val="0"/>
        <w:tabs>
          <w:tab w:val="left" w:pos="6057"/>
        </w:tabs>
        <w:autoSpaceDE w:val="0"/>
        <w:autoSpaceDN w:val="0"/>
        <w:spacing w:after="0" w:line="360" w:lineRule="auto"/>
        <w:ind w:firstLine="851"/>
        <w:rPr>
          <w:rFonts w:ascii="Times New Roman" w:eastAsia="Times New Roman" w:hAnsi="Times New Roman"/>
          <w:sz w:val="24"/>
          <w:szCs w:val="24"/>
        </w:rPr>
      </w:pPr>
      <w:r w:rsidRPr="00B62401">
        <w:rPr>
          <w:rFonts w:ascii="Times New Roman" w:eastAsia="Times New Roman" w:hAnsi="Times New Roman"/>
          <w:sz w:val="24"/>
          <w:szCs w:val="24"/>
        </w:rPr>
        <w:t xml:space="preserve">    Цель учебного предмета: </w:t>
      </w:r>
    </w:p>
    <w:p w:rsidR="00B62401" w:rsidRPr="00B62401" w:rsidRDefault="00B62401" w:rsidP="00E56A4B">
      <w:pPr>
        <w:widowControl w:val="0"/>
        <w:tabs>
          <w:tab w:val="left" w:pos="6057"/>
        </w:tabs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62401">
        <w:rPr>
          <w:rFonts w:ascii="Times New Roman" w:eastAsia="Times New Roman" w:hAnsi="Times New Roman"/>
          <w:sz w:val="24"/>
          <w:szCs w:val="24"/>
        </w:rPr>
        <w:t>Музыкальными средствами помочь ребёнку научиться воспринимать звуки окружающего мира, сделать его отзывчивым на музыкальный ритм, мелодику звучания разных жанровых произведений. Таким образом, музыка рассматривается как средство развития эмоциональной и личностной сферы, как средство социализации и самореализации ребёнка.</w:t>
      </w:r>
    </w:p>
    <w:p w:rsidR="00E56A4B" w:rsidRDefault="00E56A4B" w:rsidP="00E56A4B">
      <w:pPr>
        <w:spacing w:after="0" w:line="36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401" w:rsidRPr="00B62401" w:rsidRDefault="00B62401" w:rsidP="00E56A4B">
      <w:pPr>
        <w:spacing w:after="0" w:line="36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40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Задачи музыкального образования младших школьников формулируются на основе целевой установки:                                                                                                                                                - привить любовь и уважение к музыке как предмету искусства;                                                                          - научить воспринимать музыку как важную часть жизни каждого человека;                                                    - способствовать формированию эмоциональной отзывчивости, любви к окружающему миру;                                                                                                                                                              - привить основы художественного вкуса;                                                                                                          - научить видеть взаимосвязи между музыкой и другими видами искусства;                                                                  - обучить основам музыкальной грамоты;                                                                                                              - сформировать потребность в общении с музыкой.</w:t>
      </w:r>
    </w:p>
    <w:p w:rsidR="00B62401" w:rsidRPr="00B62401" w:rsidRDefault="00B62401" w:rsidP="00E56A4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62401">
        <w:rPr>
          <w:rFonts w:ascii="Times New Roman" w:eastAsia="Times New Roman" w:hAnsi="Times New Roman"/>
          <w:sz w:val="24"/>
          <w:szCs w:val="24"/>
        </w:rPr>
        <w:t>Педагогическая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работа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с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ребенком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с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умеренной,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тяжелой,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глубокой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умственной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отсталостью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и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с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ТМНР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направлена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на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его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социализацию и интеграцию в общество. Одним из важнейших средств в этом процессе является музыка. Физические недостатки могут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ограничивать</w:t>
      </w:r>
      <w:r w:rsidRPr="00B62401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желание</w:t>
      </w:r>
      <w:r w:rsidRPr="00B62401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и</w:t>
      </w:r>
      <w:r w:rsidRPr="00B62401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умение</w:t>
      </w:r>
      <w:r w:rsidRPr="00B62401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танцевать,</w:t>
      </w:r>
      <w:r w:rsidRPr="00B62401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но</w:t>
      </w:r>
      <w:r w:rsidRPr="00B62401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музыка</w:t>
      </w:r>
      <w:r w:rsidRPr="00B62401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побуждает</w:t>
      </w:r>
      <w:r w:rsidRPr="00B62401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ребенка</w:t>
      </w:r>
      <w:r w:rsidRPr="00B62401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двигаться</w:t>
      </w:r>
      <w:r w:rsidRPr="00B62401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иными</w:t>
      </w:r>
      <w:r w:rsidRPr="00B62401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способами.</w:t>
      </w:r>
      <w:r w:rsidRPr="00B62401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У</w:t>
      </w:r>
      <w:r w:rsidRPr="00B62401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человека</w:t>
      </w:r>
      <w:r w:rsidRPr="00B62401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может</w:t>
      </w:r>
      <w:r w:rsidRPr="00B62401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отсутствовать</w:t>
      </w:r>
      <w:r w:rsidRPr="00B62401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речь, но он, возможно, будет стремиться к подражанию и «</w:t>
      </w:r>
      <w:proofErr w:type="spellStart"/>
      <w:r w:rsidRPr="00B62401">
        <w:rPr>
          <w:rFonts w:ascii="Times New Roman" w:eastAsia="Times New Roman" w:hAnsi="Times New Roman"/>
          <w:sz w:val="24"/>
          <w:szCs w:val="24"/>
        </w:rPr>
        <w:t>пропеванию</w:t>
      </w:r>
      <w:proofErr w:type="spellEnd"/>
      <w:r w:rsidRPr="00B62401">
        <w:rPr>
          <w:rFonts w:ascii="Times New Roman" w:eastAsia="Times New Roman" w:hAnsi="Times New Roman"/>
          <w:sz w:val="24"/>
          <w:szCs w:val="24"/>
        </w:rPr>
        <w:t>»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мелодии доступными ему средствами. Задача педагога состоит в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том,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чтобы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музыкальными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средствами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помочь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ребенку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научиться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воспринимать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звуки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окружающего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мира,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развить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эмоциональную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отзывчивость на</w:t>
      </w:r>
      <w:r w:rsidRPr="00B62401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музыкальный</w:t>
      </w:r>
      <w:r w:rsidRPr="00B62401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ритм, мелодику</w:t>
      </w:r>
      <w:r w:rsidRPr="00B62401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звучания</w:t>
      </w:r>
      <w:r w:rsidRPr="00B62401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разных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жанровых</w:t>
      </w:r>
      <w:r w:rsidRPr="00B62401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произведений.</w:t>
      </w:r>
    </w:p>
    <w:p w:rsidR="00B62401" w:rsidRPr="00B62401" w:rsidRDefault="00B62401" w:rsidP="00E56A4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62401">
        <w:rPr>
          <w:rFonts w:ascii="Times New Roman" w:eastAsia="Times New Roman" w:hAnsi="Times New Roman"/>
          <w:sz w:val="24"/>
          <w:szCs w:val="24"/>
        </w:rPr>
        <w:t>Участие ребенка в музыкальных выступлениях способствует его самореализации, формированию чувства собственного достоинства.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Таким</w:t>
      </w:r>
      <w:r w:rsidRPr="00B62401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образом,</w:t>
      </w:r>
      <w:r w:rsidRPr="00B62401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музыка</w:t>
      </w:r>
      <w:r w:rsidRPr="00B62401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рассматривается</w:t>
      </w:r>
      <w:r w:rsidRPr="00B62401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как</w:t>
      </w:r>
      <w:r w:rsidRPr="00B62401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средство</w:t>
      </w:r>
      <w:r w:rsidRPr="00B62401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развития</w:t>
      </w:r>
      <w:r w:rsidRPr="00B62401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эмоциональной</w:t>
      </w:r>
      <w:r w:rsidRPr="00B62401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и</w:t>
      </w:r>
      <w:r w:rsidRPr="00B62401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личностной</w:t>
      </w:r>
      <w:r w:rsidRPr="00B62401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сферы,</w:t>
      </w:r>
      <w:r w:rsidRPr="00B62401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как</w:t>
      </w:r>
      <w:r w:rsidRPr="00B62401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средство</w:t>
      </w:r>
      <w:r w:rsidRPr="00B62401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социализации</w:t>
      </w:r>
      <w:r w:rsidRPr="00B62401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и самореализации ребенка.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На музыкальных занятиях развивается не только способность эмоционально воспринимать и воспроизводить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музыку,</w:t>
      </w:r>
      <w:r w:rsidRPr="00B62401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но</w:t>
      </w:r>
      <w:r w:rsidRPr="00B62401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и</w:t>
      </w:r>
      <w:r w:rsidRPr="00B62401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музыкальный</w:t>
      </w:r>
      <w:r w:rsidRPr="00B62401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слух,</w:t>
      </w:r>
      <w:r w:rsidRPr="00B62401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чувство</w:t>
      </w:r>
      <w:r w:rsidRPr="00B62401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ритма,</w:t>
      </w:r>
      <w:r w:rsidRPr="00B62401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музыкальная</w:t>
      </w:r>
      <w:r w:rsidRPr="00B62401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память,</w:t>
      </w:r>
      <w:r w:rsidRPr="00B62401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индивидуальные</w:t>
      </w:r>
      <w:r w:rsidRPr="00B62401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способности к</w:t>
      </w:r>
      <w:r w:rsidRPr="00B62401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пению,</w:t>
      </w:r>
      <w:r w:rsidRPr="00B62401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танцу,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ритмике.</w:t>
      </w:r>
    </w:p>
    <w:p w:rsidR="00B62401" w:rsidRPr="00B62401" w:rsidRDefault="00B62401" w:rsidP="00E56A4B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62401" w:rsidRPr="00B62401" w:rsidRDefault="00B62401" w:rsidP="00E56A4B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401">
        <w:rPr>
          <w:rFonts w:ascii="Times New Roman" w:eastAsia="Times New Roman" w:hAnsi="Times New Roman"/>
          <w:bCs/>
          <w:sz w:val="24"/>
          <w:szCs w:val="24"/>
          <w:lang w:eastAsia="ru-RU"/>
        </w:rPr>
        <w:t>Описание места учебного предмета «Музыка и движение» в учебном плане.</w:t>
      </w:r>
    </w:p>
    <w:p w:rsidR="00B62401" w:rsidRPr="00B62401" w:rsidRDefault="00B62401" w:rsidP="00E56A4B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401">
        <w:rPr>
          <w:rFonts w:ascii="Times New Roman" w:eastAsia="Times New Roman" w:hAnsi="Times New Roman"/>
          <w:sz w:val="24"/>
          <w:szCs w:val="24"/>
          <w:lang w:eastAsia="ru-RU"/>
        </w:rPr>
        <w:t>На изучение музыки и движения на ступени начального общего образования отводится: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83"/>
        <w:gridCol w:w="2268"/>
        <w:gridCol w:w="2268"/>
      </w:tblGrid>
      <w:tr w:rsidR="00B62401" w:rsidRPr="00B62401" w:rsidTr="00B62401">
        <w:trPr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62401" w:rsidRPr="00B62401" w:rsidRDefault="00B62401" w:rsidP="00B62401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24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62401" w:rsidRPr="00B62401" w:rsidRDefault="00B62401" w:rsidP="00B62401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24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Часов в неделю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2401" w:rsidRPr="00B62401" w:rsidRDefault="00B62401" w:rsidP="00B62401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24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Часов в год</w:t>
            </w:r>
          </w:p>
        </w:tc>
      </w:tr>
      <w:tr w:rsidR="00B62401" w:rsidRPr="00B62401" w:rsidTr="00B62401">
        <w:trPr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62401" w:rsidRPr="00B62401" w:rsidRDefault="00E56A4B" w:rsidP="00B62401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  <w:r w:rsidR="00B62401" w:rsidRPr="00B624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62401" w:rsidRPr="00B62401" w:rsidRDefault="00B62401" w:rsidP="00B62401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24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2401" w:rsidRPr="00B62401" w:rsidRDefault="00E56A4B" w:rsidP="00B62401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  <w:r w:rsidR="00B62401" w:rsidRPr="00B624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:rsidR="00B62401" w:rsidRPr="00B62401" w:rsidRDefault="00B62401" w:rsidP="00B62401">
      <w:p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401" w:rsidRPr="00B62401" w:rsidRDefault="00B62401" w:rsidP="00B62401">
      <w:p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401">
        <w:rPr>
          <w:rFonts w:ascii="Times New Roman" w:eastAsia="Times New Roman" w:hAnsi="Times New Roman"/>
          <w:sz w:val="24"/>
          <w:szCs w:val="24"/>
          <w:lang w:eastAsia="ru-RU"/>
        </w:rPr>
        <w:t>Возможно увеличение или уменьшение количества часов, в зависимости от изменения годового календарного учебного графика, сроков каникул, выпадения уроков на праздничные дни.</w:t>
      </w:r>
    </w:p>
    <w:p w:rsidR="00B62401" w:rsidRPr="00B62401" w:rsidRDefault="00B62401" w:rsidP="00B624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62401">
        <w:rPr>
          <w:rFonts w:ascii="Times New Roman" w:hAnsi="Times New Roman"/>
          <w:color w:val="000000"/>
          <w:sz w:val="24"/>
          <w:szCs w:val="24"/>
        </w:rPr>
        <w:lastRenderedPageBreak/>
        <w:t>Ведущие формы и методы обучения.</w:t>
      </w:r>
    </w:p>
    <w:p w:rsidR="00B62401" w:rsidRPr="00B62401" w:rsidRDefault="00B62401" w:rsidP="00B62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2401">
        <w:rPr>
          <w:rFonts w:ascii="Times New Roman" w:hAnsi="Times New Roman"/>
          <w:color w:val="000000"/>
          <w:sz w:val="24"/>
          <w:szCs w:val="24"/>
        </w:rPr>
        <w:t>Ведущей формой обучения является урок. Основными методами являются: словесные и наглядные.</w:t>
      </w:r>
    </w:p>
    <w:p w:rsidR="00B62401" w:rsidRPr="00B62401" w:rsidRDefault="00B62401" w:rsidP="00B62401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624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учебного предмета «Музыка и движение»</w:t>
      </w:r>
    </w:p>
    <w:p w:rsidR="00E56A4B" w:rsidRPr="00E56A4B" w:rsidRDefault="00E56A4B" w:rsidP="00E56A4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56A4B">
        <w:rPr>
          <w:rFonts w:ascii="Times New Roman" w:eastAsia="Times New Roman" w:hAnsi="Times New Roman"/>
          <w:b/>
          <w:sz w:val="24"/>
          <w:szCs w:val="24"/>
        </w:rPr>
        <w:t xml:space="preserve">Слушание музыки. </w:t>
      </w:r>
    </w:p>
    <w:p w:rsidR="00E56A4B" w:rsidRDefault="00E56A4B" w:rsidP="00E56A4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56A4B">
        <w:rPr>
          <w:rFonts w:ascii="Times New Roman" w:eastAsia="Times New Roman" w:hAnsi="Times New Roman"/>
          <w:sz w:val="24"/>
          <w:szCs w:val="24"/>
        </w:rPr>
        <w:t xml:space="preserve">Слушание (различение) тихого и громкого звучания музыки. Определение начала и конца звучания музыки. Слушание (различение) быстрой, умеренной, медленной музыки. Слушание (различение) веселой и грустной музыки. Слушание (различение) колыбельной песни и марша. Узнавание знакомой песни. Определение характера музыки. Узнавание знакомой мелодии, исполненной на разных музыкальных инструментах. </w:t>
      </w:r>
    </w:p>
    <w:p w:rsidR="00E56A4B" w:rsidRPr="00E56A4B" w:rsidRDefault="00E56A4B" w:rsidP="00E56A4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56A4B">
        <w:rPr>
          <w:rFonts w:ascii="Times New Roman" w:eastAsia="Times New Roman" w:hAnsi="Times New Roman"/>
          <w:b/>
          <w:sz w:val="24"/>
          <w:szCs w:val="24"/>
        </w:rPr>
        <w:t xml:space="preserve">Игра на музыкальных инструментах. </w:t>
      </w:r>
    </w:p>
    <w:p w:rsidR="00E56A4B" w:rsidRDefault="00E56A4B" w:rsidP="00E56A4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56A4B">
        <w:rPr>
          <w:rFonts w:ascii="Times New Roman" w:eastAsia="Times New Roman" w:hAnsi="Times New Roman"/>
          <w:sz w:val="24"/>
          <w:szCs w:val="24"/>
        </w:rPr>
        <w:t xml:space="preserve">Слушание (различение) контрастных по звучанию музыкальных инструментов, сходных по звучанию музыкальных инструментов. Освоение приемов игры на музыкальных инструментах, не имеющих звукоряд. Тихая и громкая игра на музыкальном инструменте. Сопровождение мелодии игрой на музыкальном инструменте. Своевременное вступление и окончание игры на музыкальном инструменте. Освоение приемов игры на музыкальных инструментах, имеющих звукоряд. Сопровождение мелодии ритмичной игрой на музыкальном инструменте. </w:t>
      </w:r>
    </w:p>
    <w:p w:rsidR="00E56A4B" w:rsidRPr="00E56A4B" w:rsidRDefault="00E56A4B" w:rsidP="00E56A4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56A4B">
        <w:rPr>
          <w:rFonts w:ascii="Times New Roman" w:eastAsia="Times New Roman" w:hAnsi="Times New Roman"/>
          <w:b/>
          <w:sz w:val="24"/>
          <w:szCs w:val="24"/>
        </w:rPr>
        <w:t>Пение.</w:t>
      </w:r>
    </w:p>
    <w:p w:rsidR="00E56A4B" w:rsidRDefault="00E56A4B" w:rsidP="00E56A4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56A4B">
        <w:rPr>
          <w:rFonts w:ascii="Times New Roman" w:eastAsia="Times New Roman" w:hAnsi="Times New Roman"/>
          <w:sz w:val="24"/>
          <w:szCs w:val="24"/>
        </w:rPr>
        <w:t xml:space="preserve"> Подражание характерным звукам животных во время звучания знакомой песни. Подпевание отдельных или повторяющихся звуков, слогов и слов. Подпевание повторяющихся интонаций припева песни. Пение слов песни (отдельных фраз, всей песни). </w:t>
      </w:r>
    </w:p>
    <w:p w:rsidR="00E56A4B" w:rsidRPr="00E56A4B" w:rsidRDefault="00E56A4B" w:rsidP="00E56A4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56A4B">
        <w:rPr>
          <w:rFonts w:ascii="Times New Roman" w:eastAsia="Times New Roman" w:hAnsi="Times New Roman"/>
          <w:b/>
          <w:sz w:val="24"/>
          <w:szCs w:val="24"/>
        </w:rPr>
        <w:t xml:space="preserve">Движение под музыку. </w:t>
      </w:r>
    </w:p>
    <w:p w:rsidR="00E56A4B" w:rsidRDefault="00E56A4B" w:rsidP="00E56A4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56A4B">
        <w:rPr>
          <w:rFonts w:ascii="Times New Roman" w:eastAsia="Times New Roman" w:hAnsi="Times New Roman"/>
          <w:sz w:val="24"/>
          <w:szCs w:val="24"/>
        </w:rPr>
        <w:t xml:space="preserve">Топанье под музыку. Хлопки в ладоши под музыку. Покачивание с одной ноги на другую. Начало движения вместе с началом звучания музыки и окончание движения по ее окончании. Движения: ходьба, бег, прыжки, кружение, приседание под музыку разного характера. Выполнение под музыку действия с предметами: наклоны предмета в разные стороны, опускание/поднимание предмета, подбрасывание/ловля предмета, взмахивание предметом и т.п. Выполнение движений разными частями тела под музыку: «фонарики», «пружинка», наклоны головы и др. Соблюдение последовательности простейших танцевальных движений. Имитация движений животных. Движение в хороводе. Движение под музыку в медленном, умеренном и быстром темпе. </w:t>
      </w:r>
    </w:p>
    <w:p w:rsidR="00E56A4B" w:rsidRDefault="00E56A4B" w:rsidP="00B6240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56A4B" w:rsidRDefault="00E56A4B" w:rsidP="00B62401">
      <w:pPr>
        <w:jc w:val="center"/>
        <w:rPr>
          <w:rFonts w:ascii="Times New Roman" w:hAnsi="Times New Roman"/>
          <w:b/>
          <w:sz w:val="24"/>
          <w:szCs w:val="24"/>
        </w:rPr>
      </w:pPr>
    </w:p>
    <w:p w:rsidR="00B62401" w:rsidRPr="00B62401" w:rsidRDefault="00B62401" w:rsidP="00E56A4B">
      <w:pPr>
        <w:jc w:val="center"/>
        <w:rPr>
          <w:rFonts w:ascii="Times New Roman" w:hAnsi="Times New Roman"/>
          <w:b/>
          <w:sz w:val="24"/>
          <w:szCs w:val="24"/>
        </w:rPr>
      </w:pPr>
      <w:r w:rsidRPr="00B62401">
        <w:rPr>
          <w:rFonts w:ascii="Times New Roman" w:hAnsi="Times New Roman"/>
          <w:b/>
          <w:sz w:val="24"/>
          <w:szCs w:val="24"/>
        </w:rPr>
        <w:lastRenderedPageBreak/>
        <w:t>Тематический план</w:t>
      </w:r>
    </w:p>
    <w:p w:rsidR="00B62401" w:rsidRPr="00B62401" w:rsidRDefault="00B62401" w:rsidP="00E56A4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B62401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B62401" w:rsidRPr="00B62401" w:rsidRDefault="00B62401" w:rsidP="00B6240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Всего: 68 часов</w:t>
      </w:r>
      <w:r w:rsidRPr="00B62401">
        <w:rPr>
          <w:rFonts w:ascii="Times New Roman" w:hAnsi="Times New Roman"/>
          <w:sz w:val="24"/>
          <w:szCs w:val="24"/>
        </w:rPr>
        <w:t xml:space="preserve"> (2 часа в неделю)</w:t>
      </w:r>
    </w:p>
    <w:tbl>
      <w:tblPr>
        <w:tblpPr w:leftFromText="180" w:rightFromText="180" w:vertAnchor="text" w:horzAnchor="margin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3056"/>
        <w:gridCol w:w="980"/>
        <w:gridCol w:w="2635"/>
        <w:gridCol w:w="2206"/>
      </w:tblGrid>
      <w:tr w:rsidR="00B62401" w:rsidRPr="00B62401" w:rsidTr="00B62401">
        <w:trPr>
          <w:trHeight w:val="1084"/>
        </w:trPr>
        <w:tc>
          <w:tcPr>
            <w:tcW w:w="693" w:type="dxa"/>
          </w:tcPr>
          <w:p w:rsidR="00B62401" w:rsidRPr="00B62401" w:rsidRDefault="00B62401" w:rsidP="00B6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0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56" w:type="dxa"/>
          </w:tcPr>
          <w:p w:rsidR="00B62401" w:rsidRPr="00B62401" w:rsidRDefault="00B62401" w:rsidP="00B62401">
            <w:pPr>
              <w:rPr>
                <w:rFonts w:ascii="Times New Roman" w:hAnsi="Times New Roman"/>
                <w:sz w:val="24"/>
                <w:szCs w:val="24"/>
              </w:rPr>
            </w:pPr>
            <w:r w:rsidRPr="00B62401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980" w:type="dxa"/>
          </w:tcPr>
          <w:p w:rsidR="00B62401" w:rsidRPr="00B62401" w:rsidRDefault="00B62401" w:rsidP="00B6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01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635" w:type="dxa"/>
          </w:tcPr>
          <w:p w:rsidR="00B62401" w:rsidRPr="00B62401" w:rsidRDefault="00B62401" w:rsidP="00B62401">
            <w:pPr>
              <w:rPr>
                <w:rFonts w:ascii="Times New Roman" w:hAnsi="Times New Roman"/>
                <w:sz w:val="24"/>
                <w:szCs w:val="24"/>
              </w:rPr>
            </w:pPr>
            <w:r w:rsidRPr="00B62401">
              <w:rPr>
                <w:rFonts w:ascii="Times New Roman" w:hAnsi="Times New Roman"/>
                <w:sz w:val="24"/>
                <w:szCs w:val="24"/>
              </w:rPr>
              <w:t>Практические виды работ на уроке</w:t>
            </w:r>
          </w:p>
        </w:tc>
        <w:tc>
          <w:tcPr>
            <w:tcW w:w="2206" w:type="dxa"/>
          </w:tcPr>
          <w:p w:rsidR="00B62401" w:rsidRPr="00B62401" w:rsidRDefault="00B62401" w:rsidP="00B62401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62401">
              <w:rPr>
                <w:rFonts w:ascii="Times New Roman" w:hAnsi="Times New Roman"/>
                <w:sz w:val="24"/>
                <w:szCs w:val="24"/>
              </w:rPr>
              <w:t>Темы регионального компонента</w:t>
            </w:r>
          </w:p>
        </w:tc>
      </w:tr>
      <w:tr w:rsidR="00B62401" w:rsidRPr="00B62401" w:rsidTr="00B62401">
        <w:trPr>
          <w:trHeight w:val="285"/>
        </w:trPr>
        <w:tc>
          <w:tcPr>
            <w:tcW w:w="693" w:type="dxa"/>
          </w:tcPr>
          <w:p w:rsidR="00B62401" w:rsidRPr="00B62401" w:rsidRDefault="00B62401" w:rsidP="00B6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56" w:type="dxa"/>
          </w:tcPr>
          <w:p w:rsidR="00B62401" w:rsidRPr="00B62401" w:rsidRDefault="00B62401" w:rsidP="00B6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01">
              <w:rPr>
                <w:rFonts w:ascii="Times New Roman" w:hAnsi="Times New Roman"/>
                <w:sz w:val="24"/>
                <w:szCs w:val="24"/>
              </w:rPr>
              <w:t>Слушание</w:t>
            </w:r>
          </w:p>
        </w:tc>
        <w:tc>
          <w:tcPr>
            <w:tcW w:w="980" w:type="dxa"/>
          </w:tcPr>
          <w:p w:rsidR="00B62401" w:rsidRPr="00B62401" w:rsidRDefault="00E56A4B" w:rsidP="00B6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35" w:type="dxa"/>
          </w:tcPr>
          <w:p w:rsidR="00B62401" w:rsidRPr="00B62401" w:rsidRDefault="00E56A4B" w:rsidP="00E56A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6" w:type="dxa"/>
          </w:tcPr>
          <w:p w:rsidR="00B62401" w:rsidRPr="00B62401" w:rsidRDefault="00B62401" w:rsidP="00B62401">
            <w:pPr>
              <w:ind w:hanging="24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2401">
              <w:rPr>
                <w:rFonts w:ascii="Times New Roman" w:hAnsi="Times New Roman"/>
                <w:sz w:val="24"/>
                <w:szCs w:val="24"/>
              </w:rPr>
              <w:t>л  Учитывается</w:t>
            </w:r>
            <w:proofErr w:type="gramEnd"/>
            <w:r w:rsidRPr="00B62401">
              <w:rPr>
                <w:rFonts w:ascii="Times New Roman" w:hAnsi="Times New Roman"/>
                <w:sz w:val="24"/>
                <w:szCs w:val="24"/>
              </w:rPr>
              <w:t xml:space="preserve"> при выполнении задания.</w:t>
            </w:r>
          </w:p>
        </w:tc>
      </w:tr>
      <w:tr w:rsidR="00B62401" w:rsidRPr="00B62401" w:rsidTr="00B62401">
        <w:trPr>
          <w:trHeight w:val="388"/>
        </w:trPr>
        <w:tc>
          <w:tcPr>
            <w:tcW w:w="693" w:type="dxa"/>
          </w:tcPr>
          <w:p w:rsidR="00B62401" w:rsidRPr="00B62401" w:rsidRDefault="00B62401" w:rsidP="00B6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56" w:type="dxa"/>
          </w:tcPr>
          <w:p w:rsidR="00B62401" w:rsidRPr="00B62401" w:rsidRDefault="00B62401" w:rsidP="00B6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01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980" w:type="dxa"/>
          </w:tcPr>
          <w:p w:rsidR="00B62401" w:rsidRPr="00B62401" w:rsidRDefault="00E56A4B" w:rsidP="00B6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35" w:type="dxa"/>
          </w:tcPr>
          <w:p w:rsidR="00B62401" w:rsidRPr="00B62401" w:rsidRDefault="00E56A4B" w:rsidP="00E56A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6" w:type="dxa"/>
          </w:tcPr>
          <w:p w:rsidR="00B62401" w:rsidRPr="00B62401" w:rsidRDefault="00B62401" w:rsidP="00B62401">
            <w:pPr>
              <w:rPr>
                <w:rFonts w:ascii="Times New Roman" w:hAnsi="Times New Roman"/>
                <w:sz w:val="24"/>
                <w:szCs w:val="24"/>
              </w:rPr>
            </w:pPr>
            <w:r w:rsidRPr="00B62401">
              <w:rPr>
                <w:rFonts w:ascii="Times New Roman" w:hAnsi="Times New Roman"/>
                <w:sz w:val="24"/>
                <w:szCs w:val="24"/>
              </w:rPr>
              <w:t>Учитывается при выполнении задания</w:t>
            </w:r>
          </w:p>
        </w:tc>
      </w:tr>
      <w:tr w:rsidR="00B62401" w:rsidRPr="00B62401" w:rsidTr="00B62401">
        <w:trPr>
          <w:trHeight w:val="388"/>
        </w:trPr>
        <w:tc>
          <w:tcPr>
            <w:tcW w:w="693" w:type="dxa"/>
          </w:tcPr>
          <w:p w:rsidR="00B62401" w:rsidRPr="00B62401" w:rsidRDefault="00B62401" w:rsidP="00B6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0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056" w:type="dxa"/>
          </w:tcPr>
          <w:p w:rsidR="00B62401" w:rsidRPr="00B62401" w:rsidRDefault="00B62401" w:rsidP="00B6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01">
              <w:rPr>
                <w:rFonts w:ascii="Times New Roman" w:hAnsi="Times New Roman"/>
                <w:sz w:val="24"/>
                <w:szCs w:val="24"/>
              </w:rPr>
              <w:t>Движения под музыку</w:t>
            </w:r>
          </w:p>
        </w:tc>
        <w:tc>
          <w:tcPr>
            <w:tcW w:w="980" w:type="dxa"/>
          </w:tcPr>
          <w:p w:rsidR="00B62401" w:rsidRPr="00B62401" w:rsidRDefault="00B62401" w:rsidP="00E56A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01">
              <w:rPr>
                <w:rFonts w:ascii="Times New Roman" w:hAnsi="Times New Roman"/>
                <w:sz w:val="24"/>
                <w:szCs w:val="24"/>
              </w:rPr>
              <w:t>1</w:t>
            </w:r>
            <w:r w:rsidR="00E56A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5" w:type="dxa"/>
          </w:tcPr>
          <w:p w:rsidR="00B62401" w:rsidRPr="00B62401" w:rsidRDefault="00E56A4B" w:rsidP="00E56A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6" w:type="dxa"/>
          </w:tcPr>
          <w:p w:rsidR="00B62401" w:rsidRPr="00B62401" w:rsidRDefault="00B62401" w:rsidP="00B62401">
            <w:pPr>
              <w:rPr>
                <w:rFonts w:ascii="Times New Roman" w:hAnsi="Times New Roman"/>
                <w:sz w:val="24"/>
                <w:szCs w:val="24"/>
              </w:rPr>
            </w:pPr>
            <w:r w:rsidRPr="00B62401">
              <w:rPr>
                <w:rFonts w:ascii="Times New Roman" w:hAnsi="Times New Roman"/>
                <w:sz w:val="24"/>
                <w:szCs w:val="24"/>
              </w:rPr>
              <w:t>Учитывается при выполнении задания</w:t>
            </w:r>
          </w:p>
        </w:tc>
      </w:tr>
      <w:tr w:rsidR="00B62401" w:rsidRPr="00B62401" w:rsidTr="00B62401">
        <w:trPr>
          <w:trHeight w:val="388"/>
        </w:trPr>
        <w:tc>
          <w:tcPr>
            <w:tcW w:w="693" w:type="dxa"/>
          </w:tcPr>
          <w:p w:rsidR="00B62401" w:rsidRPr="00B62401" w:rsidRDefault="00B62401" w:rsidP="00B6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56" w:type="dxa"/>
          </w:tcPr>
          <w:p w:rsidR="00B62401" w:rsidRPr="00B62401" w:rsidRDefault="00B62401" w:rsidP="00B6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01">
              <w:rPr>
                <w:rFonts w:ascii="Times New Roman" w:hAnsi="Times New Roman"/>
                <w:sz w:val="24"/>
                <w:szCs w:val="24"/>
              </w:rPr>
              <w:t>Игра на музыкальных инструментах</w:t>
            </w:r>
          </w:p>
        </w:tc>
        <w:tc>
          <w:tcPr>
            <w:tcW w:w="980" w:type="dxa"/>
            <w:shd w:val="clear" w:color="auto" w:fill="auto"/>
          </w:tcPr>
          <w:p w:rsidR="00B62401" w:rsidRPr="00B62401" w:rsidRDefault="00E56A4B" w:rsidP="00B6240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35" w:type="dxa"/>
          </w:tcPr>
          <w:p w:rsidR="00B62401" w:rsidRPr="00B62401" w:rsidRDefault="00E56A4B" w:rsidP="00E56A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6" w:type="dxa"/>
          </w:tcPr>
          <w:p w:rsidR="00B62401" w:rsidRPr="00B62401" w:rsidRDefault="00B62401" w:rsidP="00B62401">
            <w:pPr>
              <w:rPr>
                <w:rFonts w:ascii="Times New Roman" w:hAnsi="Times New Roman"/>
                <w:sz w:val="24"/>
                <w:szCs w:val="24"/>
              </w:rPr>
            </w:pPr>
            <w:r w:rsidRPr="00B62401">
              <w:rPr>
                <w:rFonts w:ascii="Times New Roman" w:hAnsi="Times New Roman"/>
                <w:sz w:val="24"/>
                <w:szCs w:val="24"/>
              </w:rPr>
              <w:t>Учитывается при выполнении задания</w:t>
            </w:r>
          </w:p>
        </w:tc>
      </w:tr>
    </w:tbl>
    <w:p w:rsidR="00B62401" w:rsidRPr="00B62401" w:rsidRDefault="00B62401" w:rsidP="00B624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2401" w:rsidRPr="00B62401" w:rsidRDefault="00B62401" w:rsidP="00B62401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24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Результаты </w:t>
      </w:r>
      <w:proofErr w:type="spellStart"/>
      <w:r w:rsidRPr="00B62401">
        <w:rPr>
          <w:rFonts w:ascii="Times New Roman" w:eastAsia="Times New Roman" w:hAnsi="Times New Roman"/>
          <w:b/>
          <w:sz w:val="24"/>
          <w:szCs w:val="24"/>
          <w:lang w:eastAsia="ru-RU"/>
        </w:rPr>
        <w:t>сформированности</w:t>
      </w:r>
      <w:proofErr w:type="spellEnd"/>
      <w:r w:rsidRPr="00B624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базовых учебных действий: </w:t>
      </w:r>
    </w:p>
    <w:p w:rsidR="00B62401" w:rsidRPr="00B62401" w:rsidRDefault="00B62401" w:rsidP="00B6240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401">
        <w:rPr>
          <w:rFonts w:ascii="Times New Roman" w:eastAsia="Times New Roman" w:hAnsi="Times New Roman"/>
          <w:sz w:val="24"/>
          <w:szCs w:val="24"/>
          <w:lang w:eastAsia="ru-RU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                                        - входить и выходить из учебного помещения со звонком;                                                                                - ориентироваться в пространстве класса (зала, учебного помещения), пользоваться учебной мебелью;                                                                                                                                                  - адекватно использовать ритуалы школьного поведения (поднимать руку, вставать и выходить из-за парты и т. д.);                                                                                                                             - организовывать рабочее место;                                                                                                                             - принимать цели и произвольно включаться в деятельность;                                                                                                 - следовать предложенному плану и работать в общем темпе;                                                                               - передвигаться по школе, находить свой класс, другие необходимые помещения.</w:t>
      </w:r>
    </w:p>
    <w:p w:rsidR="00B62401" w:rsidRPr="00B62401" w:rsidRDefault="00B62401" w:rsidP="00B624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401">
        <w:rPr>
          <w:rFonts w:ascii="Times New Roman" w:eastAsia="Times New Roman" w:hAnsi="Times New Roman"/>
          <w:sz w:val="24"/>
          <w:szCs w:val="24"/>
          <w:lang w:eastAsia="ru-RU"/>
        </w:rPr>
        <w:t>Формирование учебного поведения:                                                                                                                        1) направленность взгляда (на говорящего взрослого, на задание):                                                                                                                                                                           - фиксирует взгляд на звучащей игрушке;                                                                                                      - фиксирует взгляд на яркой игрушке;                                                                                                            - фиксирует взгляд на движущей игрушке;                                                                                                                - переключает взгляд с одного предмета на другой;                                                                                                                   - фиксирует взгляд на лице педагога с использованием утрированной мимики;                                                - фиксирует взгляд на лице педагога с использованием голоса;                                                                           - фиксирует взгляд на изображении;                                                                                                                  - фиксирует взгляд на экране монитора.</w:t>
      </w:r>
    </w:p>
    <w:p w:rsidR="00B62401" w:rsidRPr="00B62401" w:rsidRDefault="00B62401" w:rsidP="00B624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40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2) умение выполнять инструкции педагога:                                                                                                     - понимает жестовую инструкцию;                                                                                                                               - понимает инструкцию по инструкционным картам;                                                                                              - понимает инструкцию по пиктограммам;                                                                                                                    - выполняет стереотипную инструкцию (отрабатываемая с конкретным учеником на данном этапе обучения).</w:t>
      </w:r>
    </w:p>
    <w:p w:rsidR="00B62401" w:rsidRPr="00B62401" w:rsidRDefault="00B62401" w:rsidP="00B624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401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умения выполнять задание:                                                                                                               1) в течение определенного периода времени:                                                                                                  - способен удерживать произвольное внимание на выполнении посильного задания 3-4 мин.                                                                                                                                                                    2) от начала до </w:t>
      </w:r>
      <w:proofErr w:type="gramStart"/>
      <w:r w:rsidRPr="00B62401">
        <w:rPr>
          <w:rFonts w:ascii="Times New Roman" w:eastAsia="Times New Roman" w:hAnsi="Times New Roman"/>
          <w:sz w:val="24"/>
          <w:szCs w:val="24"/>
          <w:lang w:eastAsia="ru-RU"/>
        </w:rPr>
        <w:t xml:space="preserve">конца:   </w:t>
      </w:r>
      <w:proofErr w:type="gramEnd"/>
      <w:r w:rsidRPr="00B6240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- при организующей, направляющей помощи способен выполнить посильное задание от начала до конца.                                                                                                                                       3) с заданными качественными </w:t>
      </w:r>
      <w:proofErr w:type="gramStart"/>
      <w:r w:rsidRPr="00B62401">
        <w:rPr>
          <w:rFonts w:ascii="Times New Roman" w:eastAsia="Times New Roman" w:hAnsi="Times New Roman"/>
          <w:sz w:val="24"/>
          <w:szCs w:val="24"/>
          <w:lang w:eastAsia="ru-RU"/>
        </w:rPr>
        <w:t xml:space="preserve">параметрами:   </w:t>
      </w:r>
      <w:proofErr w:type="gramEnd"/>
      <w:r w:rsidRPr="00B6240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-ориентируется в качественных параметрах задания в соответствии с содержанием программы обучения по предмету, коррекционному курсу.</w:t>
      </w:r>
    </w:p>
    <w:p w:rsidR="00B62401" w:rsidRPr="00B62401" w:rsidRDefault="00B62401" w:rsidP="00B624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401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</w:t>
      </w:r>
      <w:proofErr w:type="spellStart"/>
      <w:r w:rsidRPr="00B62401">
        <w:rPr>
          <w:rFonts w:ascii="Times New Roman" w:eastAsia="Times New Roman" w:hAnsi="Times New Roman"/>
          <w:sz w:val="24"/>
          <w:szCs w:val="24"/>
          <w:lang w:eastAsia="ru-RU"/>
        </w:rPr>
        <w:t>т.д</w:t>
      </w:r>
      <w:proofErr w:type="spellEnd"/>
      <w:r w:rsidRPr="00B62401">
        <w:rPr>
          <w:rFonts w:ascii="Times New Roman" w:eastAsia="Times New Roman" w:hAnsi="Times New Roman"/>
          <w:sz w:val="24"/>
          <w:szCs w:val="24"/>
          <w:lang w:eastAsia="ru-RU"/>
        </w:rPr>
        <w:t xml:space="preserve">:                             - ориентируется в режиме дня, расписании уроков с помощью </w:t>
      </w:r>
      <w:proofErr w:type="gramStart"/>
      <w:r w:rsidRPr="00B62401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педагога;   </w:t>
      </w:r>
      <w:proofErr w:type="gramEnd"/>
      <w:r w:rsidRPr="00B6240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- выстраивает алгоритм предстоящей деятельности (словесный или наглядный план) с помощью педагога.</w:t>
      </w:r>
    </w:p>
    <w:p w:rsidR="00B62401" w:rsidRPr="00B62401" w:rsidRDefault="00B62401" w:rsidP="00B62401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2401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предметные и личностные результаты освоения программы (минимальный, достаточный уровни)</w:t>
      </w:r>
    </w:p>
    <w:p w:rsidR="00B62401" w:rsidRPr="00B62401" w:rsidRDefault="00B62401" w:rsidP="00B62401">
      <w:pPr>
        <w:widowControl w:val="0"/>
        <w:tabs>
          <w:tab w:val="left" w:pos="845"/>
        </w:tabs>
        <w:autoSpaceDE w:val="0"/>
        <w:autoSpaceDN w:val="0"/>
        <w:spacing w:after="0" w:line="550" w:lineRule="atLeast"/>
        <w:ind w:right="5978"/>
        <w:rPr>
          <w:rFonts w:ascii="Times New Roman" w:eastAsia="Times New Roman" w:hAnsi="Times New Roman"/>
          <w:sz w:val="24"/>
          <w:szCs w:val="24"/>
        </w:rPr>
      </w:pPr>
      <w:r w:rsidRPr="00B62401">
        <w:rPr>
          <w:rFonts w:ascii="Times New Roman" w:eastAsia="Times New Roman" w:hAnsi="Times New Roman"/>
          <w:sz w:val="24"/>
          <w:szCs w:val="24"/>
        </w:rPr>
        <w:tab/>
        <w:t>Личностные</w:t>
      </w:r>
      <w:r w:rsidRPr="00B62401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результаты</w:t>
      </w:r>
    </w:p>
    <w:p w:rsidR="00B62401" w:rsidRPr="00B62401" w:rsidRDefault="00B62401" w:rsidP="00B6240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62401">
        <w:rPr>
          <w:rFonts w:ascii="Times New Roman" w:eastAsia="Times New Roman" w:hAnsi="Times New Roman"/>
          <w:sz w:val="24"/>
          <w:szCs w:val="24"/>
        </w:rPr>
        <w:t>1. Основы</w:t>
      </w:r>
      <w:r w:rsidRPr="00B62401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персональной</w:t>
      </w:r>
      <w:r w:rsidRPr="00B62401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идентичности,</w:t>
      </w:r>
      <w:r w:rsidRPr="00B62401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осознание</w:t>
      </w:r>
      <w:r w:rsidRPr="00B62401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своей</w:t>
      </w:r>
      <w:r w:rsidRPr="00B62401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принадлежности</w:t>
      </w:r>
      <w:r w:rsidRPr="00B62401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определенному</w:t>
      </w:r>
      <w:r w:rsidRPr="00B62401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полу,</w:t>
      </w:r>
      <w:r w:rsidRPr="00B62401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осознание</w:t>
      </w:r>
      <w:r w:rsidRPr="00B62401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себя</w:t>
      </w:r>
      <w:r w:rsidRPr="00B62401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как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«Я»;</w:t>
      </w:r>
    </w:p>
    <w:p w:rsidR="00B62401" w:rsidRPr="00B62401" w:rsidRDefault="00B62401" w:rsidP="00B62401">
      <w:pPr>
        <w:widowControl w:val="0"/>
        <w:tabs>
          <w:tab w:val="left" w:pos="71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62401">
        <w:rPr>
          <w:rFonts w:ascii="Times New Roman" w:eastAsia="Times New Roman" w:hAnsi="Times New Roman"/>
          <w:sz w:val="24"/>
          <w:szCs w:val="24"/>
        </w:rPr>
        <w:t>2. Социально</w:t>
      </w:r>
      <w:r w:rsidRPr="00B62401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–</w:t>
      </w:r>
      <w:r w:rsidRPr="00B62401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эмоциональное</w:t>
      </w:r>
      <w:r w:rsidRPr="00B62401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участие</w:t>
      </w:r>
      <w:r w:rsidRPr="00B62401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в</w:t>
      </w:r>
      <w:r w:rsidRPr="00B62401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процессе</w:t>
      </w:r>
      <w:r w:rsidRPr="00B62401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общения</w:t>
      </w:r>
      <w:r w:rsidRPr="00B62401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и</w:t>
      </w:r>
      <w:r w:rsidRPr="00B62401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 xml:space="preserve">деятельности; </w:t>
      </w:r>
    </w:p>
    <w:p w:rsidR="00B62401" w:rsidRPr="00B62401" w:rsidRDefault="00B62401" w:rsidP="00B62401">
      <w:pPr>
        <w:widowControl w:val="0"/>
        <w:tabs>
          <w:tab w:val="left" w:pos="71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62401">
        <w:rPr>
          <w:rFonts w:ascii="Times New Roman" w:eastAsia="Times New Roman" w:hAnsi="Times New Roman"/>
          <w:sz w:val="24"/>
          <w:szCs w:val="24"/>
        </w:rPr>
        <w:t>3. Формирование социально-ориентированного взгляда на окружающий мир в органичном единстве и разнообразии природной и социальной частей.</w:t>
      </w:r>
    </w:p>
    <w:p w:rsidR="00B62401" w:rsidRPr="00B62401" w:rsidRDefault="00B62401" w:rsidP="00B62401">
      <w:pPr>
        <w:widowControl w:val="0"/>
        <w:autoSpaceDE w:val="0"/>
        <w:autoSpaceDN w:val="0"/>
        <w:spacing w:after="0" w:line="240" w:lineRule="auto"/>
        <w:ind w:firstLine="212"/>
        <w:rPr>
          <w:rFonts w:ascii="Times New Roman" w:eastAsia="Times New Roman" w:hAnsi="Times New Roman"/>
          <w:sz w:val="24"/>
          <w:szCs w:val="24"/>
        </w:rPr>
      </w:pPr>
    </w:p>
    <w:p w:rsidR="00B62401" w:rsidRPr="00B62401" w:rsidRDefault="00B62401" w:rsidP="00B62401">
      <w:pPr>
        <w:widowControl w:val="0"/>
        <w:autoSpaceDE w:val="0"/>
        <w:autoSpaceDN w:val="0"/>
        <w:spacing w:after="0" w:line="240" w:lineRule="auto"/>
        <w:ind w:firstLine="212"/>
        <w:rPr>
          <w:rFonts w:ascii="Times New Roman" w:eastAsia="Times New Roman" w:hAnsi="Times New Roman"/>
          <w:sz w:val="24"/>
          <w:szCs w:val="24"/>
        </w:rPr>
      </w:pPr>
      <w:r w:rsidRPr="00B62401">
        <w:rPr>
          <w:rFonts w:ascii="Times New Roman" w:eastAsia="Times New Roman" w:hAnsi="Times New Roman"/>
          <w:sz w:val="24"/>
          <w:szCs w:val="24"/>
        </w:rPr>
        <w:t xml:space="preserve">          Предметные</w:t>
      </w:r>
      <w:r w:rsidRPr="00B62401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результаты</w:t>
      </w:r>
    </w:p>
    <w:p w:rsidR="00B62401" w:rsidRPr="00B62401" w:rsidRDefault="00B62401" w:rsidP="00B62401">
      <w:pPr>
        <w:widowControl w:val="0"/>
        <w:tabs>
          <w:tab w:val="left" w:pos="733"/>
        </w:tabs>
        <w:autoSpaceDE w:val="0"/>
        <w:autoSpaceDN w:val="0"/>
        <w:spacing w:after="0" w:line="360" w:lineRule="auto"/>
        <w:ind w:firstLine="731"/>
        <w:jc w:val="both"/>
        <w:rPr>
          <w:rFonts w:ascii="Times New Roman" w:eastAsia="Times New Roman" w:hAnsi="Times New Roman"/>
          <w:sz w:val="24"/>
          <w:szCs w:val="24"/>
        </w:rPr>
      </w:pPr>
      <w:r w:rsidRPr="00B62401">
        <w:rPr>
          <w:rFonts w:ascii="Times New Roman" w:eastAsia="Times New Roman" w:hAnsi="Times New Roman"/>
          <w:sz w:val="24"/>
          <w:szCs w:val="24"/>
        </w:rPr>
        <w:t>1. Развитие слуховых и двигательных восприятий, танцевальных, певческих, хоровых умений, освоение игре на доступных музыкальных</w:t>
      </w:r>
      <w:r w:rsidRPr="00B62401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инструментах, эмоциональное и практическое обогащение опыта в процессе музыкальных занятий, игр, музыкально-танцевальных,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вокальных</w:t>
      </w:r>
      <w:r w:rsidRPr="00B624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и</w:t>
      </w:r>
      <w:r w:rsidRPr="00B62401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инструментальных</w:t>
      </w:r>
      <w:r w:rsidRPr="00B62401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выступлений.</w:t>
      </w:r>
    </w:p>
    <w:p w:rsidR="00B62401" w:rsidRPr="00B62401" w:rsidRDefault="00B62401" w:rsidP="00B62401">
      <w:pPr>
        <w:widowControl w:val="0"/>
        <w:tabs>
          <w:tab w:val="left" w:pos="612"/>
        </w:tabs>
        <w:autoSpaceDE w:val="0"/>
        <w:autoSpaceDN w:val="0"/>
        <w:spacing w:after="0" w:line="360" w:lineRule="auto"/>
        <w:ind w:firstLine="731"/>
        <w:jc w:val="both"/>
        <w:rPr>
          <w:rFonts w:ascii="Times New Roman" w:eastAsia="Times New Roman" w:hAnsi="Times New Roman"/>
          <w:sz w:val="24"/>
          <w:szCs w:val="24"/>
        </w:rPr>
      </w:pPr>
      <w:r w:rsidRPr="00B62401">
        <w:rPr>
          <w:rFonts w:ascii="Times New Roman" w:eastAsia="Times New Roman" w:hAnsi="Times New Roman"/>
          <w:sz w:val="24"/>
          <w:szCs w:val="24"/>
        </w:rPr>
        <w:t>- Интерес</w:t>
      </w:r>
      <w:r w:rsidRPr="00B62401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к</w:t>
      </w:r>
      <w:r w:rsidRPr="00B62401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различным</w:t>
      </w:r>
      <w:r w:rsidRPr="00B62401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видам</w:t>
      </w:r>
      <w:r w:rsidRPr="00B62401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музыкальной</w:t>
      </w:r>
      <w:r w:rsidRPr="00B62401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B62401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(слушание,</w:t>
      </w:r>
      <w:r w:rsidRPr="00B62401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пение,</w:t>
      </w:r>
      <w:r w:rsidRPr="00B62401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движение</w:t>
      </w:r>
      <w:r w:rsidRPr="00B62401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под</w:t>
      </w:r>
      <w:r w:rsidRPr="00B62401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музыку,</w:t>
      </w:r>
      <w:r w:rsidRPr="00B62401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игра</w:t>
      </w:r>
      <w:r w:rsidRPr="00B62401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на</w:t>
      </w:r>
      <w:r w:rsidRPr="00B62401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музыкальных</w:t>
      </w:r>
      <w:r w:rsidRPr="00B62401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инструментах);</w:t>
      </w:r>
    </w:p>
    <w:p w:rsidR="00B62401" w:rsidRPr="00B62401" w:rsidRDefault="00B62401" w:rsidP="00B62401">
      <w:pPr>
        <w:widowControl w:val="0"/>
        <w:tabs>
          <w:tab w:val="left" w:pos="612"/>
        </w:tabs>
        <w:autoSpaceDE w:val="0"/>
        <w:autoSpaceDN w:val="0"/>
        <w:spacing w:after="0" w:line="360" w:lineRule="auto"/>
        <w:ind w:firstLine="731"/>
        <w:jc w:val="both"/>
        <w:rPr>
          <w:rFonts w:ascii="Times New Roman" w:eastAsia="Times New Roman" w:hAnsi="Times New Roman"/>
          <w:sz w:val="24"/>
          <w:szCs w:val="24"/>
        </w:rPr>
      </w:pPr>
      <w:r w:rsidRPr="00B62401">
        <w:rPr>
          <w:rFonts w:ascii="Times New Roman" w:eastAsia="Times New Roman" w:hAnsi="Times New Roman"/>
          <w:sz w:val="24"/>
          <w:szCs w:val="24"/>
        </w:rPr>
        <w:t>- Умение</w:t>
      </w:r>
      <w:r w:rsidRPr="00B62401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слушать</w:t>
      </w:r>
      <w:r w:rsidRPr="00B62401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музыку</w:t>
      </w:r>
      <w:r w:rsidRPr="00B62401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и</w:t>
      </w:r>
      <w:r w:rsidRPr="00B62401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выполнять</w:t>
      </w:r>
      <w:r w:rsidRPr="00B62401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простейшие</w:t>
      </w:r>
      <w:r w:rsidRPr="00B62401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танцевальные</w:t>
      </w:r>
      <w:r w:rsidRPr="00B62401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движения;</w:t>
      </w:r>
    </w:p>
    <w:p w:rsidR="00B62401" w:rsidRPr="00B62401" w:rsidRDefault="00B62401" w:rsidP="00B62401">
      <w:pPr>
        <w:widowControl w:val="0"/>
        <w:tabs>
          <w:tab w:val="left" w:pos="612"/>
        </w:tabs>
        <w:autoSpaceDE w:val="0"/>
        <w:autoSpaceDN w:val="0"/>
        <w:spacing w:after="0" w:line="360" w:lineRule="auto"/>
        <w:ind w:firstLine="731"/>
        <w:jc w:val="both"/>
        <w:rPr>
          <w:rFonts w:ascii="Times New Roman" w:eastAsia="Times New Roman" w:hAnsi="Times New Roman"/>
          <w:sz w:val="24"/>
          <w:szCs w:val="24"/>
        </w:rPr>
      </w:pPr>
      <w:r w:rsidRPr="00B62401">
        <w:rPr>
          <w:rFonts w:ascii="Times New Roman" w:eastAsia="Times New Roman" w:hAnsi="Times New Roman"/>
          <w:sz w:val="24"/>
          <w:szCs w:val="24"/>
        </w:rPr>
        <w:t>- Освоение</w:t>
      </w:r>
      <w:r w:rsidRPr="00B62401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приемов</w:t>
      </w:r>
      <w:r w:rsidRPr="00B62401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игры</w:t>
      </w:r>
      <w:r w:rsidRPr="00B62401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на</w:t>
      </w:r>
      <w:r w:rsidRPr="00B62401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музыкальных</w:t>
      </w:r>
      <w:r w:rsidRPr="00B62401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инструментах,</w:t>
      </w:r>
      <w:r w:rsidRPr="00B62401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сопровождение</w:t>
      </w:r>
      <w:r w:rsidRPr="00B62401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мелодии</w:t>
      </w:r>
      <w:r w:rsidRPr="00B62401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игрой</w:t>
      </w:r>
      <w:r w:rsidRPr="00B62401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на</w:t>
      </w:r>
      <w:r w:rsidRPr="00B62401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музыкальных</w:t>
      </w:r>
      <w:r w:rsidRPr="00B62401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инструментах;</w:t>
      </w:r>
    </w:p>
    <w:p w:rsidR="00B62401" w:rsidRPr="00B62401" w:rsidRDefault="00B62401" w:rsidP="00B62401">
      <w:pPr>
        <w:widowControl w:val="0"/>
        <w:tabs>
          <w:tab w:val="left" w:pos="612"/>
        </w:tabs>
        <w:autoSpaceDE w:val="0"/>
        <w:autoSpaceDN w:val="0"/>
        <w:spacing w:after="0" w:line="360" w:lineRule="auto"/>
        <w:ind w:firstLine="731"/>
        <w:jc w:val="both"/>
        <w:rPr>
          <w:rFonts w:ascii="Times New Roman" w:eastAsia="Times New Roman" w:hAnsi="Times New Roman"/>
          <w:sz w:val="24"/>
          <w:szCs w:val="24"/>
        </w:rPr>
      </w:pPr>
      <w:r w:rsidRPr="00B62401">
        <w:rPr>
          <w:rFonts w:ascii="Times New Roman" w:eastAsia="Times New Roman" w:hAnsi="Times New Roman"/>
          <w:sz w:val="24"/>
          <w:szCs w:val="24"/>
        </w:rPr>
        <w:t>- Умение</w:t>
      </w:r>
      <w:r w:rsidRPr="00B62401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узнавать</w:t>
      </w:r>
      <w:r w:rsidRPr="00B62401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знакомые</w:t>
      </w:r>
      <w:r w:rsidRPr="00B62401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песни,</w:t>
      </w:r>
      <w:r w:rsidRPr="00B62401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подпевать</w:t>
      </w:r>
      <w:r w:rsidRPr="00B62401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их,</w:t>
      </w:r>
      <w:r w:rsidRPr="00B62401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петь</w:t>
      </w:r>
      <w:r w:rsidRPr="00B62401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в</w:t>
      </w:r>
      <w:r w:rsidRPr="00B62401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хоре.</w:t>
      </w:r>
    </w:p>
    <w:p w:rsidR="00B62401" w:rsidRPr="00B62401" w:rsidRDefault="00B62401" w:rsidP="00B62401">
      <w:pPr>
        <w:widowControl w:val="0"/>
        <w:tabs>
          <w:tab w:val="left" w:pos="733"/>
        </w:tabs>
        <w:autoSpaceDE w:val="0"/>
        <w:autoSpaceDN w:val="0"/>
        <w:spacing w:after="0" w:line="360" w:lineRule="auto"/>
        <w:ind w:firstLine="731"/>
        <w:jc w:val="both"/>
        <w:rPr>
          <w:rFonts w:ascii="Times New Roman" w:eastAsia="Times New Roman" w:hAnsi="Times New Roman"/>
          <w:sz w:val="24"/>
          <w:szCs w:val="24"/>
        </w:rPr>
      </w:pPr>
      <w:r w:rsidRPr="00B62401">
        <w:rPr>
          <w:rFonts w:ascii="Times New Roman" w:eastAsia="Times New Roman" w:hAnsi="Times New Roman"/>
          <w:sz w:val="24"/>
          <w:szCs w:val="24"/>
        </w:rPr>
        <w:lastRenderedPageBreak/>
        <w:t>2.Готовность</w:t>
      </w:r>
      <w:r w:rsidRPr="00B62401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к</w:t>
      </w:r>
      <w:r w:rsidRPr="00B62401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участию</w:t>
      </w:r>
      <w:r w:rsidRPr="00B62401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в</w:t>
      </w:r>
      <w:r w:rsidRPr="00B62401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совместных</w:t>
      </w:r>
      <w:r w:rsidRPr="00B62401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музыкальных</w:t>
      </w:r>
      <w:r w:rsidRPr="00B62401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мероприятиях.</w:t>
      </w:r>
    </w:p>
    <w:p w:rsidR="00B62401" w:rsidRPr="00B62401" w:rsidRDefault="00B62401" w:rsidP="00B62401">
      <w:pPr>
        <w:widowControl w:val="0"/>
        <w:tabs>
          <w:tab w:val="left" w:pos="612"/>
        </w:tabs>
        <w:autoSpaceDE w:val="0"/>
        <w:autoSpaceDN w:val="0"/>
        <w:spacing w:after="0" w:line="360" w:lineRule="auto"/>
        <w:ind w:firstLine="731"/>
        <w:jc w:val="both"/>
        <w:rPr>
          <w:rFonts w:ascii="Times New Roman" w:eastAsia="Times New Roman" w:hAnsi="Times New Roman"/>
          <w:sz w:val="24"/>
          <w:szCs w:val="24"/>
        </w:rPr>
      </w:pPr>
      <w:r w:rsidRPr="00B62401">
        <w:rPr>
          <w:rFonts w:ascii="Times New Roman" w:eastAsia="Times New Roman" w:hAnsi="Times New Roman"/>
          <w:sz w:val="24"/>
          <w:szCs w:val="24"/>
        </w:rPr>
        <w:t>- Умение</w:t>
      </w:r>
      <w:r w:rsidRPr="00B62401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проявлять</w:t>
      </w:r>
      <w:r w:rsidRPr="00B62401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адекватные</w:t>
      </w:r>
      <w:r w:rsidRPr="00B62401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эмоциональные</w:t>
      </w:r>
      <w:r w:rsidRPr="00B62401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реакции</w:t>
      </w:r>
      <w:r w:rsidRPr="00B62401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от</w:t>
      </w:r>
      <w:r w:rsidRPr="00B62401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совместной</w:t>
      </w:r>
      <w:r w:rsidRPr="00B62401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и</w:t>
      </w:r>
      <w:r w:rsidRPr="00B62401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самостоятельной</w:t>
      </w:r>
      <w:r w:rsidRPr="00B62401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музыкальной</w:t>
      </w:r>
      <w:r w:rsidRPr="00B62401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деятельности;</w:t>
      </w:r>
    </w:p>
    <w:p w:rsidR="00B62401" w:rsidRPr="00B62401" w:rsidRDefault="00B62401" w:rsidP="00B62401">
      <w:pPr>
        <w:widowControl w:val="0"/>
        <w:tabs>
          <w:tab w:val="left" w:pos="612"/>
        </w:tabs>
        <w:autoSpaceDE w:val="0"/>
        <w:autoSpaceDN w:val="0"/>
        <w:spacing w:after="0" w:line="360" w:lineRule="auto"/>
        <w:ind w:firstLine="731"/>
        <w:jc w:val="both"/>
        <w:rPr>
          <w:rFonts w:ascii="Times New Roman" w:eastAsia="Times New Roman" w:hAnsi="Times New Roman"/>
          <w:sz w:val="24"/>
          <w:szCs w:val="24"/>
        </w:rPr>
      </w:pPr>
      <w:r w:rsidRPr="00B62401">
        <w:rPr>
          <w:rFonts w:ascii="Times New Roman" w:eastAsia="Times New Roman" w:hAnsi="Times New Roman"/>
          <w:sz w:val="24"/>
          <w:szCs w:val="24"/>
        </w:rPr>
        <w:t>- Стремление</w:t>
      </w:r>
      <w:r w:rsidRPr="00B62401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к</w:t>
      </w:r>
      <w:r w:rsidRPr="00B62401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совместной</w:t>
      </w:r>
      <w:r w:rsidRPr="00B62401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и</w:t>
      </w:r>
      <w:r w:rsidRPr="00B62401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самостоятельной</w:t>
      </w:r>
      <w:r w:rsidRPr="00B62401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музыкальной</w:t>
      </w:r>
      <w:r w:rsidRPr="00B62401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деятельности;</w:t>
      </w:r>
    </w:p>
    <w:p w:rsidR="00B62401" w:rsidRPr="00B62401" w:rsidRDefault="00B62401" w:rsidP="00B62401">
      <w:pPr>
        <w:widowControl w:val="0"/>
        <w:tabs>
          <w:tab w:val="left" w:pos="612"/>
        </w:tabs>
        <w:autoSpaceDE w:val="0"/>
        <w:autoSpaceDN w:val="0"/>
        <w:spacing w:after="0" w:line="360" w:lineRule="auto"/>
        <w:ind w:firstLine="731"/>
        <w:jc w:val="both"/>
        <w:rPr>
          <w:rFonts w:ascii="Times New Roman" w:eastAsia="Times New Roman" w:hAnsi="Times New Roman"/>
          <w:sz w:val="24"/>
          <w:szCs w:val="24"/>
        </w:rPr>
      </w:pPr>
      <w:r w:rsidRPr="00B62401">
        <w:rPr>
          <w:rFonts w:ascii="Times New Roman" w:eastAsia="Times New Roman" w:hAnsi="Times New Roman"/>
          <w:sz w:val="24"/>
          <w:szCs w:val="24"/>
        </w:rPr>
        <w:t>- Умение</w:t>
      </w:r>
      <w:r w:rsidRPr="00B62401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использовать</w:t>
      </w:r>
      <w:r w:rsidRPr="00B62401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полученные</w:t>
      </w:r>
      <w:r w:rsidRPr="00B62401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навыки</w:t>
      </w:r>
      <w:r w:rsidRPr="00B62401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для участия</w:t>
      </w:r>
      <w:r w:rsidRPr="00B62401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в</w:t>
      </w:r>
      <w:r w:rsidRPr="00B62401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представлениях,</w:t>
      </w:r>
      <w:r w:rsidRPr="00B62401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концертах,</w:t>
      </w:r>
      <w:r w:rsidRPr="00B62401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спектаклях,</w:t>
      </w:r>
      <w:r w:rsidRPr="00B62401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др.</w:t>
      </w:r>
      <w:r w:rsidRPr="00B62401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базовые</w:t>
      </w:r>
      <w:r w:rsidRPr="00B62401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учебные</w:t>
      </w:r>
      <w:r w:rsidRPr="00B62401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62401">
        <w:rPr>
          <w:rFonts w:ascii="Times New Roman" w:eastAsia="Times New Roman" w:hAnsi="Times New Roman"/>
          <w:sz w:val="24"/>
          <w:szCs w:val="24"/>
        </w:rPr>
        <w:t>действия.</w:t>
      </w:r>
    </w:p>
    <w:p w:rsidR="00B62401" w:rsidRPr="00B62401" w:rsidRDefault="00B62401" w:rsidP="00B62401">
      <w:pPr>
        <w:widowControl w:val="0"/>
        <w:tabs>
          <w:tab w:val="left" w:pos="61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62401" w:rsidRPr="00B62401" w:rsidRDefault="00B62401" w:rsidP="00B62401">
      <w:pPr>
        <w:widowControl w:val="0"/>
        <w:tabs>
          <w:tab w:val="left" w:pos="61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62401" w:rsidRPr="00B62401" w:rsidRDefault="00B62401" w:rsidP="00B62401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62401">
        <w:rPr>
          <w:rFonts w:ascii="Times New Roman" w:hAnsi="Times New Roman"/>
          <w:b/>
          <w:color w:val="000000"/>
          <w:sz w:val="24"/>
          <w:szCs w:val="24"/>
        </w:rPr>
        <w:t>Система оценки достижений планируемых результатов</w:t>
      </w:r>
    </w:p>
    <w:p w:rsidR="00B62401" w:rsidRPr="00B62401" w:rsidRDefault="00B62401" w:rsidP="00B62401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2401" w:rsidRPr="00B62401" w:rsidRDefault="00B62401" w:rsidP="00B62401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/>
          <w:color w:val="000000"/>
          <w:sz w:val="24"/>
          <w:szCs w:val="24"/>
        </w:rPr>
      </w:pPr>
      <w:r w:rsidRPr="00B62401">
        <w:rPr>
          <w:rFonts w:ascii="Times New Roman" w:hAnsi="Times New Roman"/>
          <w:color w:val="000000"/>
          <w:sz w:val="24"/>
          <w:szCs w:val="24"/>
        </w:rPr>
        <w:t>- не выполняет задание, выполняет задание со значительной помощью - «2»</w:t>
      </w:r>
    </w:p>
    <w:p w:rsidR="00B62401" w:rsidRPr="00B62401" w:rsidRDefault="00B62401" w:rsidP="00B62401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/>
          <w:color w:val="000000"/>
          <w:sz w:val="24"/>
          <w:szCs w:val="24"/>
        </w:rPr>
      </w:pPr>
      <w:r w:rsidRPr="00B62401">
        <w:rPr>
          <w:rFonts w:ascii="Times New Roman" w:hAnsi="Times New Roman"/>
          <w:color w:val="000000"/>
          <w:sz w:val="24"/>
          <w:szCs w:val="24"/>
        </w:rPr>
        <w:t>- выполняет задание с частичной помощью - «3»</w:t>
      </w:r>
    </w:p>
    <w:p w:rsidR="00B62401" w:rsidRPr="00B62401" w:rsidRDefault="00B62401" w:rsidP="00B62401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/>
          <w:color w:val="000000"/>
          <w:sz w:val="24"/>
          <w:szCs w:val="24"/>
        </w:rPr>
      </w:pPr>
      <w:r w:rsidRPr="00B62401">
        <w:rPr>
          <w:rFonts w:ascii="Times New Roman" w:hAnsi="Times New Roman"/>
          <w:color w:val="000000"/>
          <w:sz w:val="24"/>
          <w:szCs w:val="24"/>
        </w:rPr>
        <w:t>- выполняет задание по образцу- «4»</w:t>
      </w:r>
    </w:p>
    <w:p w:rsidR="00B62401" w:rsidRPr="00B62401" w:rsidRDefault="00B62401" w:rsidP="00B62401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/>
          <w:color w:val="000000"/>
          <w:sz w:val="24"/>
          <w:szCs w:val="24"/>
        </w:rPr>
      </w:pPr>
      <w:r w:rsidRPr="00B62401">
        <w:rPr>
          <w:rFonts w:ascii="Times New Roman" w:hAnsi="Times New Roman"/>
          <w:color w:val="000000"/>
          <w:sz w:val="24"/>
          <w:szCs w:val="24"/>
        </w:rPr>
        <w:t>- выполняет задание самостоятельно, применяет на практике – «5»</w:t>
      </w:r>
    </w:p>
    <w:p w:rsidR="00B62401" w:rsidRPr="00B62401" w:rsidRDefault="00B62401" w:rsidP="00B624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2401" w:rsidRPr="00B62401" w:rsidRDefault="00B62401" w:rsidP="00B62401">
      <w:pPr>
        <w:spacing w:after="0" w:line="240" w:lineRule="auto"/>
        <w:ind w:right="-1" w:firstLine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2401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Учебно-методическое и материально-техническое обеспечение</w:t>
      </w:r>
    </w:p>
    <w:p w:rsidR="00B62401" w:rsidRPr="00B62401" w:rsidRDefault="00B62401" w:rsidP="00B62401">
      <w:pPr>
        <w:spacing w:after="0" w:line="240" w:lineRule="auto"/>
        <w:ind w:right="-1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401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Технические средства: </w:t>
      </w:r>
    </w:p>
    <w:p w:rsidR="00B62401" w:rsidRPr="00B62401" w:rsidRDefault="00B62401" w:rsidP="00B62401">
      <w:pPr>
        <w:spacing w:after="0" w:line="240" w:lineRule="auto"/>
        <w:ind w:right="-1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401">
        <w:rPr>
          <w:rFonts w:ascii="Times New Roman" w:eastAsia="Times New Roman" w:hAnsi="Times New Roman"/>
          <w:sz w:val="24"/>
          <w:szCs w:val="24"/>
          <w:lang w:eastAsia="ru-RU"/>
        </w:rPr>
        <w:t>- ноутбук, проектор, экран</w:t>
      </w:r>
    </w:p>
    <w:p w:rsidR="00B62401" w:rsidRDefault="00B62401" w:rsidP="00B624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2401">
        <w:rPr>
          <w:rFonts w:ascii="Times New Roman" w:hAnsi="Times New Roman"/>
          <w:sz w:val="24"/>
          <w:szCs w:val="24"/>
        </w:rPr>
        <w:t>Музыкальные инструменты</w:t>
      </w:r>
    </w:p>
    <w:p w:rsidR="00B62401" w:rsidRPr="00B62401" w:rsidRDefault="00B62401" w:rsidP="00B624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2401" w:rsidRDefault="00B62401" w:rsidP="00B62401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A66E35">
        <w:rPr>
          <w:rFonts w:ascii="Times New Roman" w:hAnsi="Times New Roman"/>
          <w:b/>
          <w:sz w:val="24"/>
          <w:szCs w:val="28"/>
        </w:rPr>
        <w:t>Календарно-тематическое планирование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A66E35">
        <w:rPr>
          <w:rFonts w:ascii="Times New Roman" w:hAnsi="Times New Roman"/>
          <w:b/>
          <w:sz w:val="24"/>
          <w:szCs w:val="28"/>
        </w:rPr>
        <w:t>«</w:t>
      </w:r>
      <w:r>
        <w:rPr>
          <w:rFonts w:ascii="Times New Roman" w:hAnsi="Times New Roman"/>
          <w:b/>
          <w:sz w:val="24"/>
          <w:szCs w:val="28"/>
        </w:rPr>
        <w:t>Музыка и движение</w:t>
      </w:r>
      <w:r w:rsidRPr="00A66E35">
        <w:rPr>
          <w:rFonts w:ascii="Times New Roman" w:hAnsi="Times New Roman"/>
          <w:b/>
          <w:sz w:val="24"/>
          <w:szCs w:val="28"/>
        </w:rPr>
        <w:t>»</w:t>
      </w:r>
    </w:p>
    <w:p w:rsidR="00B62401" w:rsidRPr="00A66E35" w:rsidRDefault="00B62401" w:rsidP="00B62401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Всего 68 часов (2 часа в неделю)</w:t>
      </w:r>
    </w:p>
    <w:tbl>
      <w:tblPr>
        <w:tblW w:w="9640" w:type="dxa"/>
        <w:jc w:val="center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3"/>
        <w:gridCol w:w="3755"/>
        <w:gridCol w:w="1701"/>
        <w:gridCol w:w="1701"/>
        <w:gridCol w:w="1630"/>
      </w:tblGrid>
      <w:tr w:rsidR="00903EB3" w:rsidRPr="006761EA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3EB3" w:rsidRPr="006761EA" w:rsidRDefault="00903EB3" w:rsidP="00B62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1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3EB3" w:rsidRPr="006761EA" w:rsidRDefault="00903EB3" w:rsidP="00B62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1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3EB3" w:rsidRPr="006761EA" w:rsidRDefault="00903EB3" w:rsidP="00B62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761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3EB3" w:rsidRPr="006761EA" w:rsidRDefault="00903EB3" w:rsidP="00B62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761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Коррек</w:t>
            </w:r>
            <w:proofErr w:type="spellEnd"/>
            <w:r w:rsidRPr="006761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903EB3" w:rsidRPr="006761EA" w:rsidRDefault="00903EB3" w:rsidP="00B62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1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3EB3" w:rsidRPr="006761EA" w:rsidRDefault="00903EB3" w:rsidP="00B62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6761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огласовано</w:t>
            </w: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Веселые песни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Веселые песни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«Я хочу слушать музыку».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«Я хочу слушать музыку».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Музыка вокруг нас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Музыка вокруг нас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Звучащие картины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Звучащие картины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Эти разные песни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Эти разные песни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Музыка в мультфильмах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Музыка в мультфильмах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Характер музыки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Характер музыки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Природа в музыке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Природа в музыке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Музыка громкая и тихая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Звуки высокие и низкие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Звуки высокие и низкие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Музыка и игра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Музыка и игра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Песни из мультфильмов «Верный друг», «Если добрый ты».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23. 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Песни из мультфильмов «Верный друг», «Если добрый ты».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Сказка в музыке. Песенка про кузнечика.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Сказка в музыке. Песенка про кузнечика.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«Пальчики - ручки» (песенка - игра)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«Пальчики - ручки» (песенка - игра)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trHeight w:val="592"/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Музыка для отдыха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Музыка для отдыха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Море волнуется раз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Море волнуется раз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Динамические оттенки.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Музыкальные инструменты и их звучание: барабан, дудка, маракасы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Музыкальные инструменты и их звучание: барабан, дудка, маракасы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Детские музыкальные инструменты: деревянные ложки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Детские музыкальные инструменты: деревянные ложки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Музыка и 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Музыка и 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Музыкальный класс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Музыкальный класс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Музыка каждый день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Музыка каждый день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Разные голоса инструментов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Разные голоса инструментов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Музыкальный концерт.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Музыкальный концерт.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Музыкальный концерт.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Музыкальный оркестр.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 xml:space="preserve">   52. 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Колыбельная Медведицы. Из мультфильма «Умка».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Колыбельная Медведицы. Из мультфильма «Умка».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«Песенки для детей № 1» (музыкальный альбом).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«Песенки для детей № 1» (музыкальный альбом).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«Песенки для детей № 1» (музыкальный альбом).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«Песенки для детей № 1» (музыкальный альбом).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Каравай. Русская народная песня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Каравай. Русская народная песня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Карнавал животных. Как на тоненький ледок. Русская народная песня.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Карнавал животных. Как на тоненький ледок. Русская народная песня.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С. Прокофьев. Марш. Из симфонической сказки «Петя и Волк»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Упражнения на выполнение детьми простейших движений, сопровождаемых действиями с простейшими ударными и шумовыми инструментами.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Танцы разных характеров.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«Игра с лошадкой» (инструментальная мелодия).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Игры с музыкальными игрушками, сопровождаемые пением, мимическими движениями.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EB3" w:rsidRPr="00137095" w:rsidTr="00903EB3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95">
              <w:rPr>
                <w:rFonts w:ascii="Times New Roman" w:hAnsi="Times New Roman"/>
                <w:sz w:val="24"/>
                <w:szCs w:val="24"/>
              </w:rPr>
              <w:t>Игры с музыкальными игрушками, сопровождаемые пением, мимическими движениями.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03EB3" w:rsidRPr="00137095" w:rsidRDefault="00903EB3" w:rsidP="00B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0570" w:rsidRPr="00B62401" w:rsidRDefault="00EF0570">
      <w:pPr>
        <w:rPr>
          <w:rFonts w:ascii="Times New Roman" w:hAnsi="Times New Roman"/>
          <w:sz w:val="24"/>
          <w:szCs w:val="24"/>
        </w:rPr>
      </w:pPr>
    </w:p>
    <w:sectPr w:rsidR="00EF0570" w:rsidRPr="00B62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570"/>
    <w:rsid w:val="003B051E"/>
    <w:rsid w:val="00903EB3"/>
    <w:rsid w:val="00B62401"/>
    <w:rsid w:val="00E56A4B"/>
    <w:rsid w:val="00EF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9BC08-DD3D-4866-BA78-FF812A7B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5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2632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5</dc:creator>
  <cp:keywords/>
  <dc:description/>
  <cp:lastModifiedBy>123</cp:lastModifiedBy>
  <cp:revision>4</cp:revision>
  <dcterms:created xsi:type="dcterms:W3CDTF">2024-09-06T06:47:00Z</dcterms:created>
  <dcterms:modified xsi:type="dcterms:W3CDTF">2024-10-11T11:35:00Z</dcterms:modified>
</cp:coreProperties>
</file>