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816" w:rsidRDefault="00495816" w:rsidP="00D20783">
      <w:pPr>
        <w:spacing w:after="0"/>
        <w:rPr>
          <w:rFonts w:ascii="Times New Roman" w:hAnsi="Times New Roman"/>
          <w:sz w:val="24"/>
          <w:szCs w:val="24"/>
        </w:rPr>
      </w:pPr>
    </w:p>
    <w:p w:rsidR="00495816" w:rsidRDefault="00495816" w:rsidP="00B739AB">
      <w:pPr>
        <w:spacing w:after="0"/>
        <w:rPr>
          <w:rFonts w:ascii="Times New Roman" w:hAnsi="Times New Roman"/>
          <w:sz w:val="24"/>
          <w:szCs w:val="24"/>
        </w:rPr>
      </w:pPr>
    </w:p>
    <w:p w:rsidR="00495816" w:rsidRDefault="00495816" w:rsidP="00B739AB">
      <w:pPr>
        <w:spacing w:after="0"/>
        <w:rPr>
          <w:rFonts w:ascii="Times New Roman" w:hAnsi="Times New Roman"/>
          <w:sz w:val="24"/>
          <w:szCs w:val="24"/>
        </w:rPr>
      </w:pPr>
    </w:p>
    <w:p w:rsidR="00495816" w:rsidRDefault="00495816" w:rsidP="00B739AB">
      <w:pPr>
        <w:spacing w:after="0"/>
        <w:rPr>
          <w:rFonts w:ascii="Times New Roman" w:hAnsi="Times New Roman"/>
          <w:sz w:val="24"/>
          <w:szCs w:val="24"/>
        </w:rPr>
      </w:pPr>
    </w:p>
    <w:p w:rsidR="00495816" w:rsidRDefault="00495816" w:rsidP="00B739AB">
      <w:pPr>
        <w:spacing w:after="0"/>
        <w:rPr>
          <w:rFonts w:ascii="Times New Roman" w:hAnsi="Times New Roman"/>
          <w:sz w:val="24"/>
          <w:szCs w:val="24"/>
        </w:rPr>
      </w:pPr>
    </w:p>
    <w:p w:rsidR="00495816" w:rsidRDefault="00BD5BCE" w:rsidP="00B739AB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r w:rsidRPr="00BD5BCE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299835" cy="8662273"/>
            <wp:effectExtent l="0" t="0" r="5715" b="5715"/>
            <wp:docPr id="1" name="Рисунок 1" descr="C:\Users\123\Documents\БЭЭ 4 класс труд технолог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ocuments\БЭЭ 4 класс труд технология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70F5B" w:rsidRDefault="00B70F5B" w:rsidP="001452A0">
      <w:pPr>
        <w:rPr>
          <w:rFonts w:ascii="Times New Roman" w:hAnsi="Times New Roman"/>
          <w:sz w:val="28"/>
          <w:szCs w:val="28"/>
        </w:rPr>
      </w:pPr>
    </w:p>
    <w:p w:rsidR="00D20783" w:rsidRDefault="00D20783" w:rsidP="001452A0">
      <w:pPr>
        <w:rPr>
          <w:rFonts w:ascii="Times New Roman" w:hAnsi="Times New Roman"/>
          <w:sz w:val="28"/>
          <w:szCs w:val="28"/>
        </w:rPr>
      </w:pPr>
    </w:p>
    <w:p w:rsidR="00D20783" w:rsidRDefault="00D20783" w:rsidP="001452A0">
      <w:pPr>
        <w:rPr>
          <w:rFonts w:ascii="Times New Roman" w:hAnsi="Times New Roman"/>
          <w:sz w:val="28"/>
          <w:szCs w:val="28"/>
        </w:rPr>
      </w:pPr>
    </w:p>
    <w:p w:rsidR="002B7FA8" w:rsidRDefault="00BD5BCE" w:rsidP="002B7F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</w:t>
      </w:r>
      <w:r w:rsidR="000C3E04">
        <w:rPr>
          <w:rFonts w:ascii="Times New Roman" w:hAnsi="Times New Roman"/>
          <w:b/>
          <w:sz w:val="28"/>
          <w:szCs w:val="28"/>
        </w:rPr>
        <w:t>яснительная записка</w:t>
      </w:r>
    </w:p>
    <w:p w:rsidR="00BD5BCE" w:rsidRPr="00BD5BCE" w:rsidRDefault="00B70F5B" w:rsidP="00BD5BCE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24"/>
        </w:rPr>
        <w:t xml:space="preserve">Адаптированная основная общеобразовательная рабочая программа начального общего образования обучающихся с умственной отсталостью (интеллектуальными нарушениями) по учебному предмету </w:t>
      </w:r>
      <w:r w:rsidR="00BD5BCE">
        <w:rPr>
          <w:rFonts w:ascii="Times New Roman" w:hAnsi="Times New Roman"/>
          <w:sz w:val="24"/>
          <w:szCs w:val="24"/>
        </w:rPr>
        <w:t>«</w:t>
      </w:r>
      <w:r w:rsidR="00BD5BCE" w:rsidRPr="00BD5BCE">
        <w:rPr>
          <w:rFonts w:ascii="Times New Roman" w:hAnsi="Times New Roman"/>
          <w:sz w:val="24"/>
          <w:szCs w:val="24"/>
        </w:rPr>
        <w:t>Т</w:t>
      </w:r>
      <w:r w:rsidRPr="00BD5BCE">
        <w:rPr>
          <w:rFonts w:ascii="Times New Roman" w:hAnsi="Times New Roman"/>
          <w:sz w:val="24"/>
          <w:szCs w:val="24"/>
        </w:rPr>
        <w:t>руд</w:t>
      </w:r>
      <w:r w:rsidR="00BD5BCE" w:rsidRPr="00BD5BCE">
        <w:rPr>
          <w:rFonts w:ascii="Times New Roman" w:hAnsi="Times New Roman"/>
          <w:sz w:val="24"/>
          <w:szCs w:val="24"/>
        </w:rPr>
        <w:t xml:space="preserve"> (Технология</w:t>
      </w:r>
      <w:r w:rsidR="00BD5BCE">
        <w:rPr>
          <w:rFonts w:ascii="Times New Roman" w:hAnsi="Times New Roman"/>
          <w:i/>
          <w:sz w:val="24"/>
          <w:szCs w:val="24"/>
        </w:rPr>
        <w:t>)»</w:t>
      </w:r>
      <w:r>
        <w:rPr>
          <w:rFonts w:ascii="Times New Roman" w:hAnsi="Times New Roman"/>
          <w:sz w:val="24"/>
          <w:szCs w:val="24"/>
        </w:rPr>
        <w:t xml:space="preserve"> составлена в соответствии с приказом Министерства просвещения РФ №1026 от 24.11.2022 г. «Об утверждении федеральной адаптированной основной общеобразовательной программы для обучающихся с умственной отсталостью (умственным нарушениями)»</w:t>
      </w:r>
      <w:r w:rsidR="00BD5BCE">
        <w:rPr>
          <w:rFonts w:ascii="Times New Roman" w:hAnsi="Times New Roman"/>
          <w:sz w:val="24"/>
          <w:szCs w:val="24"/>
        </w:rPr>
        <w:t>, приказом Минпросвещения РФ №495 от 17.07.2024 г. «</w:t>
      </w:r>
      <w:r w:rsidR="00BD5BCE" w:rsidRPr="00BD5BCE">
        <w:rPr>
          <w:rFonts w:ascii="Times New Roman" w:hAnsi="Times New Roman"/>
          <w:bCs/>
          <w:sz w:val="24"/>
          <w:szCs w:val="36"/>
        </w:rPr>
        <w:t>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</w:t>
      </w:r>
      <w:r w:rsidR="00BD5BCE">
        <w:rPr>
          <w:rFonts w:ascii="Times New Roman" w:hAnsi="Times New Roman"/>
          <w:bCs/>
          <w:sz w:val="24"/>
          <w:szCs w:val="36"/>
        </w:rPr>
        <w:t>»</w:t>
      </w:r>
    </w:p>
    <w:p w:rsidR="00B70F5B" w:rsidRPr="00B70F5B" w:rsidRDefault="00B70F5B" w:rsidP="00B70F5B">
      <w:pPr>
        <w:spacing w:after="0"/>
        <w:rPr>
          <w:rFonts w:ascii="Times New Roman" w:hAnsi="Times New Roman"/>
          <w:sz w:val="24"/>
          <w:szCs w:val="24"/>
        </w:rPr>
      </w:pPr>
      <w:r w:rsidRPr="00B70F5B">
        <w:rPr>
          <w:rFonts w:ascii="Times New Roman" w:hAnsi="Times New Roman"/>
          <w:sz w:val="24"/>
          <w:szCs w:val="24"/>
        </w:rPr>
        <w:t>Срок реализации: 1-4 классы</w:t>
      </w:r>
    </w:p>
    <w:p w:rsidR="002B7FA8" w:rsidRPr="006928B7" w:rsidRDefault="002B7FA8" w:rsidP="000C3E04">
      <w:pPr>
        <w:pStyle w:val="a3"/>
      </w:pPr>
      <w:r w:rsidRPr="006928B7">
        <w:t>Основная</w:t>
      </w:r>
      <w:r>
        <w:t xml:space="preserve"> </w:t>
      </w:r>
      <w:r w:rsidRPr="006928B7">
        <w:rPr>
          <w:b/>
          <w:bCs/>
        </w:rPr>
        <w:t>цель</w:t>
      </w:r>
      <w:r>
        <w:rPr>
          <w:b/>
          <w:bCs/>
        </w:rPr>
        <w:t xml:space="preserve"> </w:t>
      </w:r>
      <w:r w:rsidRPr="006928B7">
        <w:t>реализации програ</w:t>
      </w:r>
      <w:r>
        <w:t xml:space="preserve">ммы формирования БУД состоит в </w:t>
      </w:r>
      <w:r w:rsidRPr="006928B7">
        <w:t>формировании шк</w:t>
      </w:r>
      <w:r>
        <w:t>ольника с ОВЗ</w:t>
      </w:r>
      <w:r w:rsidRPr="006928B7">
        <w:t xml:space="preserve"> как субъекта учебной деятельности, которая обеспечивает одно из направлений его подготовки к самостоятельной жизни в обществе и овладения доступными видами профильного труда. </w:t>
      </w:r>
    </w:p>
    <w:p w:rsidR="002B7FA8" w:rsidRPr="006928B7" w:rsidRDefault="002B7FA8" w:rsidP="000C3E04">
      <w:pPr>
        <w:pStyle w:val="a3"/>
      </w:pPr>
      <w:r w:rsidRPr="006928B7">
        <w:rPr>
          <w:b/>
          <w:bCs/>
        </w:rPr>
        <w:t>Задачами</w:t>
      </w:r>
      <w:r>
        <w:rPr>
          <w:b/>
          <w:bCs/>
        </w:rPr>
        <w:t xml:space="preserve"> </w:t>
      </w:r>
      <w:r w:rsidRPr="006928B7">
        <w:t>реализации программы являются:</w:t>
      </w:r>
    </w:p>
    <w:p w:rsidR="002B7FA8" w:rsidRPr="006928B7" w:rsidRDefault="002B7FA8" w:rsidP="000C3E04">
      <w:pPr>
        <w:pStyle w:val="a3"/>
      </w:pPr>
      <w:r w:rsidRPr="006928B7">
        <w:t>― формирование мотивационного компонента учебной деятельности;</w:t>
      </w:r>
    </w:p>
    <w:p w:rsidR="002B7FA8" w:rsidRPr="006928B7" w:rsidRDefault="002B7FA8" w:rsidP="000C3E04">
      <w:pPr>
        <w:pStyle w:val="a3"/>
      </w:pPr>
      <w:r w:rsidRPr="006928B7">
        <w:t xml:space="preserve">― овладение комплексом базовых учебных действий, составляющих операционный компонент учебной деятельности; </w:t>
      </w:r>
    </w:p>
    <w:p w:rsidR="002B7FA8" w:rsidRDefault="002B7FA8" w:rsidP="000C3E04">
      <w:pPr>
        <w:pStyle w:val="a3"/>
      </w:pPr>
      <w:r w:rsidRPr="006928B7">
        <w:t xml:space="preserve">― 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педагога. </w:t>
      </w:r>
    </w:p>
    <w:p w:rsidR="002B7FA8" w:rsidRPr="001452A0" w:rsidRDefault="002B7FA8" w:rsidP="00A25160">
      <w:pPr>
        <w:pStyle w:val="a3"/>
        <w:ind w:firstLine="708"/>
        <w:jc w:val="center"/>
        <w:rPr>
          <w:b/>
          <w:bCs/>
          <w:color w:val="000000"/>
        </w:rPr>
      </w:pPr>
      <w:r w:rsidRPr="001452A0">
        <w:rPr>
          <w:b/>
          <w:bCs/>
          <w:color w:val="000000"/>
        </w:rPr>
        <w:t>Общая х</w:t>
      </w:r>
      <w:r w:rsidR="000C3E04">
        <w:rPr>
          <w:b/>
          <w:bCs/>
          <w:color w:val="000000"/>
        </w:rPr>
        <w:t>арактеристика учебного предмета</w:t>
      </w:r>
    </w:p>
    <w:p w:rsidR="002B7FA8" w:rsidRPr="004C2318" w:rsidRDefault="002B7FA8" w:rsidP="000C3E04">
      <w:pPr>
        <w:pStyle w:val="a3"/>
        <w:ind w:firstLine="708"/>
      </w:pPr>
      <w:r w:rsidRPr="004C2318">
        <w:t>Наряду с этими задачами на занятиях трудом в коррекцион</w:t>
      </w:r>
      <w:r>
        <w:t>ных образовательных учреждениях</w:t>
      </w:r>
      <w:r w:rsidRPr="004C2318">
        <w:t xml:space="preserve"> решаются и специальные задачи, направленные на коррекцию умственной деятельности школьников. Коррекционная работа выражается в формировании умений:</w:t>
      </w:r>
    </w:p>
    <w:p w:rsidR="002B7FA8" w:rsidRPr="004C2318" w:rsidRDefault="002B7FA8" w:rsidP="000C3E04">
      <w:pPr>
        <w:pStyle w:val="a3"/>
      </w:pPr>
      <w:r>
        <w:t xml:space="preserve">- </w:t>
      </w:r>
      <w:r w:rsidRPr="004C2318">
        <w:t>ориентироваться в задании (анализировать объект, условия работы);</w:t>
      </w:r>
    </w:p>
    <w:p w:rsidR="002B7FA8" w:rsidRDefault="002B7FA8" w:rsidP="000C3E04">
      <w:pPr>
        <w:pStyle w:val="a3"/>
      </w:pPr>
      <w:r>
        <w:t xml:space="preserve">- </w:t>
      </w:r>
      <w:r w:rsidRPr="004C2318">
        <w:t>предварительно планировать ход работы над изделием (устанавливать логическую последовательность изготовления поделки, определять прие</w:t>
      </w:r>
      <w:r>
        <w:t xml:space="preserve">мы работы и инструменты, нужные </w:t>
      </w:r>
      <w:r w:rsidRPr="004C2318">
        <w:t>для их выполнения);</w:t>
      </w:r>
    </w:p>
    <w:p w:rsidR="002B7FA8" w:rsidRPr="004C2318" w:rsidRDefault="002B7FA8" w:rsidP="000C3E04">
      <w:pPr>
        <w:pStyle w:val="a3"/>
        <w:rPr>
          <w:b/>
          <w:sz w:val="23"/>
          <w:szCs w:val="23"/>
          <w:u w:val="single"/>
        </w:rPr>
      </w:pPr>
      <w:r>
        <w:t xml:space="preserve">- </w:t>
      </w:r>
      <w:r w:rsidRPr="004C2318">
        <w:t>контролировать свою работу (определять правильность действий и результатов, оценивать качество готовых изделий).</w:t>
      </w:r>
      <w:r w:rsidRPr="004C2318">
        <w:br/>
        <w:t xml:space="preserve">          В 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</w:t>
      </w:r>
      <w:r w:rsidRPr="004C2318">
        <w:rPr>
          <w:b/>
          <w:sz w:val="23"/>
          <w:szCs w:val="23"/>
          <w:u w:val="single"/>
        </w:rPr>
        <w:t xml:space="preserve"> </w:t>
      </w:r>
    </w:p>
    <w:p w:rsidR="002B7FA8" w:rsidRPr="004C2318" w:rsidRDefault="002B7FA8" w:rsidP="000C3E04">
      <w:pPr>
        <w:pStyle w:val="a3"/>
        <w:ind w:firstLine="708"/>
      </w:pPr>
      <w:r w:rsidRPr="004C2318">
        <w:t>Вся работа на уроках должна носить целенаправленный характер, способствовать развитию самостоятельности обучающихся при выполнении трудовых заданий, подготавливать их к общетехническому труду, который осуществляется на базе школьных мастерских.</w:t>
      </w:r>
    </w:p>
    <w:p w:rsidR="002B7FA8" w:rsidRPr="004C2318" w:rsidRDefault="00BD5BCE" w:rsidP="002B7FA8">
      <w:pPr>
        <w:pStyle w:val="a3"/>
        <w:ind w:firstLine="708"/>
      </w:pPr>
      <w:r>
        <w:t>Уроки</w:t>
      </w:r>
      <w:r w:rsidR="002B7FA8" w:rsidRPr="004C2318">
        <w:t xml:space="preserve"> труда</w:t>
      </w:r>
      <w:r>
        <w:t xml:space="preserve"> (технологии)</w:t>
      </w:r>
      <w:r w:rsidR="002B7FA8" w:rsidRPr="004C2318">
        <w:t xml:space="preserve"> должны быть тесно связаны с уроками чтения и развития речи, рисования, математики.</w:t>
      </w:r>
    </w:p>
    <w:p w:rsidR="002B7FA8" w:rsidRPr="004C2318" w:rsidRDefault="002B7FA8" w:rsidP="002B7FA8">
      <w:pPr>
        <w:pStyle w:val="a3"/>
        <w:ind w:firstLine="708"/>
      </w:pPr>
      <w:r w:rsidRPr="004C2318">
        <w:t>В программе дан примерный перечень изделий, имеющих общественно полезное значение: различные наглядные пособия, дидактический материал и др. Изготовление таких изделий, приуроченное к изучению программного материала общеобразовательных предметов, может способствовать более прочному усвоению этих знаний.</w:t>
      </w:r>
    </w:p>
    <w:p w:rsidR="002B7FA8" w:rsidRDefault="002B7FA8" w:rsidP="002B7FA8">
      <w:pPr>
        <w:pStyle w:val="a3"/>
        <w:jc w:val="left"/>
      </w:pPr>
      <w:r w:rsidRPr="004C2318">
        <w:t xml:space="preserve">          </w:t>
      </w:r>
      <w:r w:rsidRPr="000D12B7">
        <w:t xml:space="preserve">Программа состоит разделов: </w:t>
      </w:r>
      <w:r w:rsidRPr="000D12B7">
        <w:br/>
      </w:r>
      <w:r>
        <w:t>Работа с глиной и пластилином;</w:t>
      </w:r>
      <w:r w:rsidRPr="004C2318">
        <w:t xml:space="preserve"> </w:t>
      </w:r>
      <w:r>
        <w:br/>
        <w:t>Работа с природными материалами:</w:t>
      </w:r>
    </w:p>
    <w:p w:rsidR="002B7FA8" w:rsidRDefault="002B7FA8" w:rsidP="002B7FA8">
      <w:pPr>
        <w:pStyle w:val="a3"/>
        <w:jc w:val="left"/>
      </w:pPr>
      <w:r>
        <w:t>Р</w:t>
      </w:r>
      <w:r w:rsidRPr="004C2318">
        <w:t xml:space="preserve">абота с бумагой; </w:t>
      </w:r>
      <w:r>
        <w:br/>
        <w:t>Р</w:t>
      </w:r>
      <w:r w:rsidRPr="004C2318">
        <w:t>аб</w:t>
      </w:r>
      <w:r>
        <w:t>ота с текстильными материалами;</w:t>
      </w:r>
    </w:p>
    <w:p w:rsidR="002B7FA8" w:rsidRDefault="002B7FA8" w:rsidP="002B7FA8">
      <w:pPr>
        <w:pStyle w:val="a3"/>
        <w:jc w:val="left"/>
      </w:pPr>
      <w:r>
        <w:t>Работа с древесными материалами;</w:t>
      </w:r>
    </w:p>
    <w:p w:rsidR="002B7FA8" w:rsidRDefault="002B7FA8" w:rsidP="002B7FA8">
      <w:pPr>
        <w:pStyle w:val="a3"/>
        <w:jc w:val="left"/>
      </w:pPr>
      <w:r>
        <w:t>Работа с проволокой;</w:t>
      </w:r>
    </w:p>
    <w:p w:rsidR="002B7FA8" w:rsidRPr="002B5DF7" w:rsidRDefault="002B7FA8" w:rsidP="002B7FA8">
      <w:pPr>
        <w:pStyle w:val="a3"/>
        <w:jc w:val="left"/>
      </w:pPr>
      <w:r>
        <w:t>Работа с конструктором.</w:t>
      </w:r>
    </w:p>
    <w:p w:rsidR="005954FB" w:rsidRDefault="005954FB" w:rsidP="00A25160">
      <w:pPr>
        <w:pStyle w:val="a3"/>
        <w:ind w:firstLine="708"/>
        <w:jc w:val="center"/>
        <w:rPr>
          <w:b/>
        </w:rPr>
      </w:pPr>
    </w:p>
    <w:p w:rsidR="005954FB" w:rsidRDefault="005954FB" w:rsidP="00A25160">
      <w:pPr>
        <w:pStyle w:val="a3"/>
        <w:ind w:firstLine="708"/>
        <w:jc w:val="center"/>
        <w:rPr>
          <w:b/>
        </w:rPr>
      </w:pPr>
    </w:p>
    <w:p w:rsidR="005954FB" w:rsidRDefault="005954FB" w:rsidP="00A25160">
      <w:pPr>
        <w:pStyle w:val="a3"/>
        <w:ind w:firstLine="708"/>
        <w:jc w:val="center"/>
        <w:rPr>
          <w:b/>
        </w:rPr>
      </w:pPr>
    </w:p>
    <w:p w:rsidR="005954FB" w:rsidRDefault="005954FB" w:rsidP="00A25160">
      <w:pPr>
        <w:pStyle w:val="a3"/>
        <w:ind w:firstLine="708"/>
        <w:jc w:val="center"/>
        <w:rPr>
          <w:b/>
        </w:rPr>
      </w:pPr>
    </w:p>
    <w:p w:rsidR="002B7FA8" w:rsidRPr="000D12B7" w:rsidRDefault="002B7FA8" w:rsidP="00A25160">
      <w:pPr>
        <w:pStyle w:val="a3"/>
        <w:ind w:firstLine="708"/>
        <w:jc w:val="center"/>
        <w:rPr>
          <w:b/>
        </w:rPr>
      </w:pPr>
      <w:r w:rsidRPr="000D12B7">
        <w:rPr>
          <w:b/>
        </w:rPr>
        <w:t>Описание места учебного предмета</w:t>
      </w:r>
    </w:p>
    <w:p w:rsidR="002B7FA8" w:rsidRPr="001E7310" w:rsidRDefault="002B7FA8" w:rsidP="002B7FA8">
      <w:pPr>
        <w:pStyle w:val="a3"/>
      </w:pPr>
      <w:r>
        <w:t xml:space="preserve">На уроки ручного труда в </w:t>
      </w:r>
      <w:r w:rsidRPr="001E7310">
        <w:t>1</w:t>
      </w:r>
      <w:r>
        <w:t>классе отведено по 2 часа в неделю</w:t>
      </w:r>
      <w:r w:rsidRPr="000D12B7">
        <w:t xml:space="preserve"> </w:t>
      </w:r>
      <w:r>
        <w:t>(п</w:t>
      </w:r>
      <w:r w:rsidRPr="004C2318">
        <w:t>родолжительность</w:t>
      </w:r>
      <w:r w:rsidRPr="004C2318">
        <w:rPr>
          <w:spacing w:val="38"/>
        </w:rPr>
        <w:t xml:space="preserve"> </w:t>
      </w:r>
      <w:r w:rsidRPr="004C2318">
        <w:t>учебных</w:t>
      </w:r>
      <w:r w:rsidRPr="004C2318">
        <w:rPr>
          <w:spacing w:val="40"/>
        </w:rPr>
        <w:t xml:space="preserve"> </w:t>
      </w:r>
      <w:r w:rsidRPr="004C2318">
        <w:t>занятий</w:t>
      </w:r>
      <w:r w:rsidRPr="004C2318">
        <w:rPr>
          <w:spacing w:val="40"/>
        </w:rPr>
        <w:t xml:space="preserve"> </w:t>
      </w:r>
      <w:r w:rsidRPr="004C2318">
        <w:t>в</w:t>
      </w:r>
      <w:r w:rsidRPr="004C2318">
        <w:rPr>
          <w:spacing w:val="37"/>
        </w:rPr>
        <w:t xml:space="preserve"> </w:t>
      </w:r>
      <w:r w:rsidRPr="004C2318">
        <w:t>первом</w:t>
      </w:r>
      <w:r w:rsidRPr="004C2318">
        <w:rPr>
          <w:spacing w:val="40"/>
        </w:rPr>
        <w:t xml:space="preserve"> </w:t>
      </w:r>
      <w:r w:rsidRPr="004C2318">
        <w:t>классе</w:t>
      </w:r>
      <w:r w:rsidRPr="004C2318">
        <w:rPr>
          <w:spacing w:val="40"/>
        </w:rPr>
        <w:t xml:space="preserve"> </w:t>
      </w:r>
      <w:r w:rsidRPr="004C2318">
        <w:t>составляет</w:t>
      </w:r>
      <w:r w:rsidRPr="004C2318">
        <w:rPr>
          <w:spacing w:val="35"/>
        </w:rPr>
        <w:t xml:space="preserve"> </w:t>
      </w:r>
      <w:r w:rsidRPr="004C2318">
        <w:t>35</w:t>
      </w:r>
      <w:r w:rsidRPr="004C2318">
        <w:rPr>
          <w:spacing w:val="45"/>
        </w:rPr>
        <w:t xml:space="preserve"> </w:t>
      </w:r>
      <w:r w:rsidRPr="004C2318">
        <w:t>минут</w:t>
      </w:r>
      <w:r>
        <w:t>), а с 2</w:t>
      </w:r>
      <w:r w:rsidRPr="001E7310">
        <w:t xml:space="preserve"> </w:t>
      </w:r>
      <w:r>
        <w:t xml:space="preserve">по 4 класс - по 1 часу </w:t>
      </w:r>
      <w:r w:rsidRPr="001E7310">
        <w:t>в неделю.</w:t>
      </w:r>
    </w:p>
    <w:p w:rsidR="002B7FA8" w:rsidRPr="001E7310" w:rsidRDefault="002B7FA8" w:rsidP="002B7F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7310">
        <w:rPr>
          <w:rFonts w:ascii="Times New Roman" w:hAnsi="Times New Roman"/>
          <w:sz w:val="24"/>
          <w:szCs w:val="24"/>
        </w:rPr>
        <w:t>1 класс - 2 часа в неделю, 66 часов в год;</w:t>
      </w:r>
    </w:p>
    <w:p w:rsidR="002B7FA8" w:rsidRPr="001E7310" w:rsidRDefault="002B7FA8" w:rsidP="002B7F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7310">
        <w:rPr>
          <w:rFonts w:ascii="Times New Roman" w:hAnsi="Times New Roman"/>
          <w:sz w:val="24"/>
          <w:szCs w:val="24"/>
        </w:rPr>
        <w:t>2 кла</w:t>
      </w:r>
      <w:r>
        <w:rPr>
          <w:rFonts w:ascii="Times New Roman" w:hAnsi="Times New Roman"/>
          <w:sz w:val="24"/>
          <w:szCs w:val="24"/>
        </w:rPr>
        <w:t>сс – 1 час в неделю, 34 часа</w:t>
      </w:r>
      <w:r w:rsidRPr="001E7310">
        <w:rPr>
          <w:rFonts w:ascii="Times New Roman" w:hAnsi="Times New Roman"/>
          <w:sz w:val="24"/>
          <w:szCs w:val="24"/>
        </w:rPr>
        <w:t xml:space="preserve"> в год;</w:t>
      </w:r>
    </w:p>
    <w:p w:rsidR="002B7FA8" w:rsidRDefault="002B7FA8" w:rsidP="002B7FA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класс – 1 час в неделю, 34 часа в год;</w:t>
      </w:r>
    </w:p>
    <w:p w:rsidR="002B7FA8" w:rsidRPr="001E7310" w:rsidRDefault="002B7FA8" w:rsidP="002B7FA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класс – 1 час в неделю, 34 часа в год.</w:t>
      </w:r>
    </w:p>
    <w:p w:rsidR="002B7FA8" w:rsidRPr="000D12B7" w:rsidRDefault="000C3E04" w:rsidP="00A25160">
      <w:pPr>
        <w:pStyle w:val="a3"/>
        <w:ind w:firstLine="708"/>
        <w:jc w:val="center"/>
        <w:rPr>
          <w:b/>
        </w:rPr>
      </w:pPr>
      <w:r>
        <w:rPr>
          <w:b/>
        </w:rPr>
        <w:t>Ведущие формы и методы работы</w:t>
      </w:r>
    </w:p>
    <w:p w:rsidR="002B7FA8" w:rsidRDefault="002B7FA8" w:rsidP="002B7FA8">
      <w:pPr>
        <w:pStyle w:val="a3"/>
        <w:ind w:firstLine="708"/>
        <w:jc w:val="left"/>
      </w:pPr>
      <w:r w:rsidRPr="001E7310">
        <w:t>Ведущей формой организации процесса обучения является урок</w:t>
      </w:r>
      <w:r>
        <w:t>.</w:t>
      </w:r>
    </w:p>
    <w:p w:rsidR="002B7FA8" w:rsidRPr="000D12B7" w:rsidRDefault="002B7FA8" w:rsidP="002B7FA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t xml:space="preserve">В процессе трудового обучения используются следующие методы: </w:t>
      </w:r>
      <w:r>
        <w:rPr>
          <w:color w:val="000000"/>
        </w:rPr>
        <w:t>словесные</w:t>
      </w:r>
      <w:r w:rsidRPr="001175E3">
        <w:rPr>
          <w:color w:val="000000"/>
        </w:rPr>
        <w:t>: объяснение, вопросы; наглядные методы: изобразительная наглядность, демонстрация слайдов</w:t>
      </w:r>
      <w:r>
        <w:rPr>
          <w:color w:val="000000"/>
        </w:rPr>
        <w:t>,</w:t>
      </w:r>
      <w:r w:rsidRPr="001175E3">
        <w:rPr>
          <w:color w:val="000000"/>
        </w:rPr>
        <w:t xml:space="preserve"> </w:t>
      </w:r>
      <w:r>
        <w:rPr>
          <w:color w:val="000000"/>
        </w:rPr>
        <w:t>работа с раздаточным материалом и технологическими картами</w:t>
      </w:r>
      <w:r w:rsidRPr="001175E3">
        <w:rPr>
          <w:color w:val="000000"/>
        </w:rPr>
        <w:t>; практические; частично</w:t>
      </w:r>
      <w:r>
        <w:rPr>
          <w:color w:val="000000"/>
        </w:rPr>
        <w:t xml:space="preserve">-поисковые методы. </w:t>
      </w:r>
    </w:p>
    <w:p w:rsidR="002B7FA8" w:rsidRPr="000D12B7" w:rsidRDefault="002B7FA8" w:rsidP="002B7FA8">
      <w:pPr>
        <w:pStyle w:val="a3"/>
        <w:ind w:firstLine="708"/>
        <w:rPr>
          <w:rFonts w:eastAsiaTheme="minorHAnsi"/>
          <w:color w:val="000000"/>
        </w:rPr>
      </w:pPr>
      <w:r>
        <w:rPr>
          <w:color w:val="000000"/>
        </w:rPr>
        <w:t>В результате изучения учебного предмета «</w:t>
      </w:r>
      <w:r w:rsidR="00BD5BCE" w:rsidRPr="00BD5BCE">
        <w:t>Труд (Технология</w:t>
      </w:r>
      <w:r w:rsidR="00BD5BCE">
        <w:t>)</w:t>
      </w:r>
      <w:r>
        <w:rPr>
          <w:color w:val="000000"/>
        </w:rPr>
        <w:t>» на ступени начального общего образования осуществляется всестороннего развития личности учащихся с нарушением интеллекта, вооружение их достаточными техническими и технологическими знаниями, профессиональными навыками и умениями, которые необходимы для работы по определённой специальности; исправление недостатков познавательной деятельности: наблюдательности, воображения, речи, пространственной ориентировки, а так же недостатков физического развития, особенно мелкой моторики рук. Трудовое обучение с ОВЗ у школьников является важнейшим звеном в общей системе учебной и коррекционно-воспитательной работы в коррекционной школе. Занятие ручным трудом в младших классах направлены на решение общих и специальных задач, на подготовку учащихся к профессионально-трудовому обучению, максимальному содействию социализации детей самостоятельной жизни, выявление и развитие сохранных личностных качеств и имеющихся способностей.</w:t>
      </w:r>
      <w:r>
        <w:rPr>
          <w:rFonts w:eastAsiaTheme="minorHAnsi"/>
          <w:color w:val="000000"/>
        </w:rPr>
        <w:t xml:space="preserve">                           </w:t>
      </w:r>
    </w:p>
    <w:p w:rsidR="002B7FA8" w:rsidRDefault="002B7FA8" w:rsidP="002B7FA8">
      <w:pPr>
        <w:pStyle w:val="a3"/>
      </w:pPr>
      <w:r>
        <w:t xml:space="preserve">      </w:t>
      </w:r>
      <w:r w:rsidRPr="004C2318">
        <w:t xml:space="preserve">   С целью реализации национально</w:t>
      </w:r>
      <w:r>
        <w:t xml:space="preserve"> </w:t>
      </w:r>
      <w:r w:rsidRPr="004C2318">
        <w:t>- регионального образовательного компонента, а также в связи с отсутствием учебно - методических пособий по НРК, при изучении материала учебные занятия по предмету строятся т</w:t>
      </w:r>
      <w:r>
        <w:t xml:space="preserve">ак, чтобы обучающимся наглядно </w:t>
      </w:r>
      <w:r w:rsidRPr="004C2318">
        <w:t xml:space="preserve">демонстрировать окружающую действительность, особенности развития своего края через практические занятия, уроки-беседы, уроки-экскурсии. Содержание учебного материала по НРК отражается в поурочных планах учителя в заданиях, предлагаемых обучающимся. </w:t>
      </w:r>
    </w:p>
    <w:p w:rsidR="002B7FA8" w:rsidRPr="00A25160" w:rsidRDefault="002B7FA8" w:rsidP="002B7FA8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  <w:r w:rsidRPr="00A25160">
        <w:rPr>
          <w:b/>
        </w:rPr>
        <w:t>Содержание учебного материала</w:t>
      </w:r>
      <w:r w:rsidR="000C3E04" w:rsidRPr="00A25160">
        <w:rPr>
          <w:b/>
        </w:rPr>
        <w:t xml:space="preserve"> </w:t>
      </w:r>
    </w:p>
    <w:p w:rsidR="002B7FA8" w:rsidRPr="00205D38" w:rsidRDefault="002B7FA8" w:rsidP="002B7FA8">
      <w:pPr>
        <w:pStyle w:val="Default"/>
        <w:ind w:firstLine="708"/>
      </w:pPr>
      <w:r>
        <w:rPr>
          <w:b/>
          <w:bCs/>
        </w:rPr>
        <w:t>Работа</w:t>
      </w:r>
      <w:r w:rsidRPr="00205D38">
        <w:rPr>
          <w:b/>
          <w:bCs/>
        </w:rPr>
        <w:t xml:space="preserve"> </w:t>
      </w:r>
      <w:r>
        <w:rPr>
          <w:b/>
          <w:bCs/>
        </w:rPr>
        <w:t xml:space="preserve">с глиной и </w:t>
      </w:r>
      <w:r w:rsidRPr="00205D38">
        <w:rPr>
          <w:b/>
          <w:bCs/>
        </w:rPr>
        <w:t xml:space="preserve">пластилином </w:t>
      </w:r>
    </w:p>
    <w:p w:rsidR="002B7FA8" w:rsidRPr="00205D38" w:rsidRDefault="002B7FA8" w:rsidP="002B7FA8">
      <w:pPr>
        <w:pStyle w:val="Default"/>
        <w:ind w:firstLine="708"/>
        <w:jc w:val="both"/>
      </w:pPr>
      <w:r>
        <w:t xml:space="preserve">Элементарные знания о глине и </w:t>
      </w:r>
      <w:r w:rsidRPr="00205D38">
        <w:t>пластилине (св</w:t>
      </w:r>
      <w:r>
        <w:t>ойства материалов, цвет, форма)</w:t>
      </w:r>
      <w:r w:rsidRPr="00205D38">
        <w:t>.</w:t>
      </w:r>
      <w:r>
        <w:t xml:space="preserve"> Глина - строительный материал.</w:t>
      </w:r>
      <w:r w:rsidRPr="00205D38">
        <w:t xml:space="preserve"> Пластилин ― материал ручного труда. Организация рабочего места при выполнении лепных работ. Как правильно обращаться с </w:t>
      </w:r>
      <w:proofErr w:type="spellStart"/>
      <w:r>
        <w:t>гилной</w:t>
      </w:r>
      <w:proofErr w:type="spellEnd"/>
      <w:r>
        <w:t xml:space="preserve"> и </w:t>
      </w:r>
      <w:r w:rsidRPr="00205D38">
        <w:t xml:space="preserve">пластилином. Инструменты для работы с </w:t>
      </w:r>
      <w:r>
        <w:t xml:space="preserve">глиной и </w:t>
      </w:r>
      <w:r w:rsidRPr="00205D38">
        <w:t xml:space="preserve">пластилином. Лепка из пластилина разными способами: </w:t>
      </w:r>
      <w:r w:rsidRPr="00205D38">
        <w:rPr>
          <w:i/>
          <w:iCs/>
        </w:rPr>
        <w:t>конструктивным</w:t>
      </w:r>
      <w:r w:rsidRPr="00205D38">
        <w:t xml:space="preserve">, </w:t>
      </w:r>
      <w:r w:rsidRPr="00205D38">
        <w:rPr>
          <w:i/>
          <w:iCs/>
        </w:rPr>
        <w:t>пластическим, комбинированным</w:t>
      </w:r>
      <w:r w:rsidRPr="00205D38">
        <w:t>. Приемы работы: «разминание», «</w:t>
      </w:r>
      <w:proofErr w:type="spellStart"/>
      <w:r w:rsidRPr="00205D38">
        <w:t>отщипывание</w:t>
      </w:r>
      <w:proofErr w:type="spellEnd"/>
      <w:r w:rsidRPr="00205D38">
        <w:t xml:space="preserve"> кусочков пластилина», «размазывание по картону» (аппликация из </w:t>
      </w:r>
      <w:r>
        <w:t>пластилина), «раскатывание стол</w:t>
      </w:r>
      <w:r w:rsidRPr="00205D38">
        <w:t>биками» (аппликация из пластилина), «скатывание шара», «раскатывание шара до овальной формы», «вытягивание одного конца столбика», «сплющи</w:t>
      </w:r>
      <w:r>
        <w:t>вание», «</w:t>
      </w:r>
      <w:proofErr w:type="spellStart"/>
      <w:r>
        <w:t>пришипывание</w:t>
      </w:r>
      <w:proofErr w:type="spellEnd"/>
      <w:r>
        <w:t>», «</w:t>
      </w:r>
      <w:proofErr w:type="spellStart"/>
      <w:r>
        <w:t>примаз</w:t>
      </w:r>
      <w:r w:rsidRPr="00205D38">
        <w:t>ывание</w:t>
      </w:r>
      <w:proofErr w:type="spellEnd"/>
      <w:r w:rsidRPr="00205D38">
        <w:t>» (объемные изделия). Лепка из пластилина геометрических тел (брусок, цилиндр, конус, шар). Лепка из пластилина, изделий имеющих пр</w:t>
      </w:r>
      <w:r>
        <w:t>ямоугольную, цилиндрическую, ко</w:t>
      </w:r>
      <w:r w:rsidRPr="00205D38">
        <w:t xml:space="preserve">нусообразную и шарообразную форму. </w:t>
      </w:r>
      <w:r>
        <w:t>Лепка по образцу или с натуры. Лепка по представлению свободных композиций.</w:t>
      </w:r>
    </w:p>
    <w:p w:rsidR="002B7FA8" w:rsidRPr="00205D38" w:rsidRDefault="002B7FA8" w:rsidP="002B7FA8">
      <w:pPr>
        <w:pStyle w:val="Default"/>
        <w:ind w:firstLine="708"/>
      </w:pPr>
      <w:r w:rsidRPr="00205D38">
        <w:rPr>
          <w:b/>
          <w:bCs/>
        </w:rPr>
        <w:t xml:space="preserve">Работа с природными материалами </w:t>
      </w:r>
    </w:p>
    <w:p w:rsidR="002B7FA8" w:rsidRPr="00205D38" w:rsidRDefault="002B7FA8" w:rsidP="002B7FA8">
      <w:pPr>
        <w:pStyle w:val="Default"/>
        <w:ind w:firstLine="708"/>
        <w:jc w:val="both"/>
      </w:pPr>
      <w:r w:rsidRPr="00205D38">
        <w:t>Элементарные понятия о природных материалах (где используют, где находят, виды природных материалов). Историко-культурологические с</w:t>
      </w:r>
      <w:r>
        <w:t>ведения (в какие игрушки из при</w:t>
      </w:r>
      <w:r w:rsidRPr="00205D38">
        <w:t>родных материалов играли дети в старину). Заготовка природных материалов. Инструменты, используемые с природными материалами (шило, ножницы</w:t>
      </w:r>
      <w:r>
        <w:t>) и правила работы с ними. Орга</w:t>
      </w:r>
      <w:r w:rsidRPr="00205D38">
        <w:t>низация рабочего места работе с природными материалами. Способы соединения деталей (пластилин, острые палочки). Работа с засушенными лис</w:t>
      </w:r>
      <w:r>
        <w:t>тьями (аппликация, объемные изде</w:t>
      </w:r>
      <w:r w:rsidRPr="00205D38">
        <w:t xml:space="preserve">лия). </w:t>
      </w:r>
      <w:r w:rsidRPr="00205D38">
        <w:lastRenderedPageBreak/>
        <w:t xml:space="preserve">Работа с еловыми шишками. Изготовление игрушек из желудей. Изготовление игрушек из скорлупы ореха (аппликация, объемные изделия). </w:t>
      </w:r>
    </w:p>
    <w:p w:rsidR="002B7FA8" w:rsidRPr="00205D38" w:rsidRDefault="002B7FA8" w:rsidP="002B7FA8">
      <w:pPr>
        <w:pStyle w:val="Default"/>
        <w:ind w:firstLine="708"/>
      </w:pPr>
      <w:r w:rsidRPr="00205D38">
        <w:rPr>
          <w:b/>
          <w:bCs/>
        </w:rPr>
        <w:t xml:space="preserve">Работа с бумагой </w:t>
      </w:r>
    </w:p>
    <w:p w:rsidR="002B7FA8" w:rsidRPr="00205D38" w:rsidRDefault="002B7FA8" w:rsidP="002B7FA8">
      <w:pPr>
        <w:pStyle w:val="Default"/>
        <w:ind w:firstLine="708"/>
        <w:jc w:val="both"/>
      </w:pPr>
      <w:r w:rsidRPr="00205D38">
        <w:t xml:space="preserve">Элементарные сведения о бумаге (изделия из бумаги). Сорта и виды бумаги (бумага для письма, бумага для печати, рисовальная, впитывающая/гигиеническая, крашеная). Цвет, форма бумаги (треугольник, квадрат, прямоугольник). Инструменты и материалы для работы с бумагой и картоном. Организация рабочего места при работе с бумагой. Виды работы с бумагой и картоном: </w:t>
      </w:r>
    </w:p>
    <w:p w:rsidR="002B7FA8" w:rsidRPr="00205D38" w:rsidRDefault="002B7FA8" w:rsidP="002B7FA8">
      <w:pPr>
        <w:pStyle w:val="Default"/>
      </w:pPr>
      <w:r w:rsidRPr="0070357F">
        <w:rPr>
          <w:bCs/>
          <w:iCs/>
        </w:rPr>
        <w:t>Разметка бумаги</w:t>
      </w:r>
      <w:r w:rsidRPr="00205D38">
        <w:rPr>
          <w:b/>
          <w:bCs/>
          <w:i/>
          <w:iCs/>
        </w:rPr>
        <w:t xml:space="preserve">. </w:t>
      </w:r>
      <w:r w:rsidRPr="00205D38">
        <w:t xml:space="preserve">Экономная разметка бумаги. Приемы разметки: </w:t>
      </w:r>
    </w:p>
    <w:p w:rsidR="002B7FA8" w:rsidRPr="00205D38" w:rsidRDefault="002B7FA8" w:rsidP="002B7FA8">
      <w:pPr>
        <w:pStyle w:val="Default"/>
      </w:pPr>
      <w:r w:rsidRPr="00205D38">
        <w:t xml:space="preserve">- разметка с помощью шаблоном. Понятие «шаблон». Правила работы с шаблоном. Порядок обводки шаблона геометрических фигур. Разметка по шаблонам сложной конфигурации; </w:t>
      </w:r>
    </w:p>
    <w:p w:rsidR="002B7FA8" w:rsidRPr="00205D38" w:rsidRDefault="002B7FA8" w:rsidP="002B7FA8">
      <w:pPr>
        <w:pStyle w:val="Default"/>
      </w:pPr>
      <w:r w:rsidRPr="00205D38">
        <w:t xml:space="preserve">- разметка с помощью чертежных инструментов (по линейке, угольнику, циркулем). Понятия: «линейка», «угольник», «циркуль». Их применение и устройство; </w:t>
      </w:r>
    </w:p>
    <w:p w:rsidR="002B7FA8" w:rsidRPr="00205D38" w:rsidRDefault="002B7FA8" w:rsidP="002B7FA8">
      <w:pPr>
        <w:pStyle w:val="Default"/>
      </w:pPr>
      <w:r w:rsidRPr="00205D38">
        <w:t xml:space="preserve">- разметка с опорой на чертеж. Понятие «чертеж». Линии чертежа. Чтение чертежа. </w:t>
      </w:r>
    </w:p>
    <w:p w:rsidR="002B7FA8" w:rsidRPr="00205D38" w:rsidRDefault="002B7FA8" w:rsidP="002B7FA8">
      <w:pPr>
        <w:pStyle w:val="Default"/>
        <w:ind w:firstLine="708"/>
        <w:jc w:val="both"/>
      </w:pPr>
      <w:r w:rsidRPr="00BD47E3">
        <w:rPr>
          <w:bCs/>
          <w:iCs/>
        </w:rPr>
        <w:t>Вырезание ножницами из бумаги</w:t>
      </w:r>
      <w:r w:rsidRPr="00BD47E3">
        <w:t>.</w:t>
      </w:r>
      <w:r w:rsidRPr="00205D38">
        <w:t xml:space="preserve"> Инструменты для резания бумаги. Правила обращения с ножницами. Правила работы ножницами. Удержание ножниц. Приемы вырезания ножницами: «разрез по короткой прямой линии»; «разрез по короткой наклонной линии»; «надрез по короткой прямой линии»; «разрез по длинной линии»; «разрез по незначительно изогнутой линии»; «округление углов прямоугольных форм»; «вырезание изображений предметов, имеющие округлую форму»; «вырезание по совершенной кривой линии (кругу)». Способы вырезания: «симметричное вырезание из бумаги, сложенной пополам»; «симметричное вырезание из бумаги, сложенной несколько раз»; «тиражирование деталей». </w:t>
      </w:r>
    </w:p>
    <w:p w:rsidR="002B7FA8" w:rsidRPr="00205D38" w:rsidRDefault="002B7FA8" w:rsidP="002B7FA8">
      <w:pPr>
        <w:pStyle w:val="Default"/>
        <w:ind w:firstLine="708"/>
        <w:jc w:val="both"/>
      </w:pPr>
      <w:r w:rsidRPr="00BD47E3">
        <w:rPr>
          <w:bCs/>
          <w:iCs/>
        </w:rPr>
        <w:t>Обрывание бумаги</w:t>
      </w:r>
      <w:r w:rsidRPr="00205D38">
        <w:t xml:space="preserve">. Разрывание бумаги по линии сгиба. Отрывание мелких кусочков от листа бумаги (бумажная мозаика). Обрывание по контуру (аппликация). </w:t>
      </w:r>
    </w:p>
    <w:p w:rsidR="002B7FA8" w:rsidRPr="00205D38" w:rsidRDefault="002B7FA8" w:rsidP="002B7FA8">
      <w:pPr>
        <w:pStyle w:val="Default"/>
        <w:ind w:firstLine="708"/>
        <w:jc w:val="both"/>
      </w:pPr>
      <w:r w:rsidRPr="00BD47E3">
        <w:rPr>
          <w:b/>
          <w:bCs/>
          <w:i/>
          <w:iCs/>
        </w:rPr>
        <w:t>Складывание фигурок из бумаги</w:t>
      </w:r>
      <w:r w:rsidRPr="00205D38">
        <w:rPr>
          <w:b/>
          <w:bCs/>
          <w:i/>
          <w:iCs/>
        </w:rPr>
        <w:t xml:space="preserve"> </w:t>
      </w:r>
      <w:r w:rsidRPr="00205D38">
        <w:t>(оригами). Приемы сгибан</w:t>
      </w:r>
      <w:r>
        <w:t>ия бумаги: «сгибание треугольни</w:t>
      </w:r>
      <w:r w:rsidRPr="00205D38">
        <w:t xml:space="preserve">ка пополам», «сгибание квадрата с угла на угол»; «сгибание прямоугольной формы пополам»; «сгибание сторон к середине»; «сгибание углов к центру и середине»; «сгибание по типу «гармошки»; «вогнуть внутрь»; «выгнуть наружу». </w:t>
      </w:r>
    </w:p>
    <w:p w:rsidR="002B7FA8" w:rsidRPr="00205D38" w:rsidRDefault="002B7FA8" w:rsidP="002B7FA8">
      <w:pPr>
        <w:pStyle w:val="Default"/>
        <w:ind w:firstLine="708"/>
        <w:jc w:val="both"/>
      </w:pPr>
      <w:r w:rsidRPr="00BD47E3">
        <w:rPr>
          <w:bCs/>
          <w:iCs/>
        </w:rPr>
        <w:t>Сминание и скатывание бумаги</w:t>
      </w:r>
      <w:r w:rsidRPr="00205D38">
        <w:rPr>
          <w:b/>
          <w:bCs/>
          <w:i/>
          <w:iCs/>
        </w:rPr>
        <w:t xml:space="preserve"> </w:t>
      </w:r>
      <w:r w:rsidRPr="00205D38">
        <w:t>в ладонях. Сминание пальцами и скатывание в ладонях бумаги (плоскостная и объемная аппликация).</w:t>
      </w:r>
    </w:p>
    <w:p w:rsidR="002B7FA8" w:rsidRPr="00205D38" w:rsidRDefault="002B7FA8" w:rsidP="002B7FA8">
      <w:pPr>
        <w:pStyle w:val="Default"/>
        <w:ind w:firstLine="708"/>
      </w:pPr>
      <w:r w:rsidRPr="00260C92">
        <w:rPr>
          <w:bCs/>
          <w:iCs/>
        </w:rPr>
        <w:t>Конструирование из бумаги и картона</w:t>
      </w:r>
      <w:r w:rsidRPr="00205D38">
        <w:rPr>
          <w:b/>
          <w:bCs/>
          <w:i/>
          <w:iCs/>
        </w:rPr>
        <w:t xml:space="preserve"> </w:t>
      </w:r>
      <w:r w:rsidRPr="00205D38">
        <w:t xml:space="preserve">(из плоских деталей; на основе геометрических тел (цилиндра, конуса), изготовление коробок). </w:t>
      </w:r>
    </w:p>
    <w:p w:rsidR="002B7FA8" w:rsidRPr="00205D38" w:rsidRDefault="002B7FA8" w:rsidP="002B7FA8">
      <w:pPr>
        <w:pStyle w:val="Default"/>
        <w:ind w:firstLine="708"/>
        <w:jc w:val="both"/>
      </w:pPr>
      <w:r w:rsidRPr="00260C92">
        <w:t>С</w:t>
      </w:r>
      <w:r w:rsidRPr="00260C92">
        <w:rPr>
          <w:bCs/>
          <w:iCs/>
        </w:rPr>
        <w:t>оединение деталей изделия</w:t>
      </w:r>
      <w:r w:rsidRPr="00205D38">
        <w:rPr>
          <w:b/>
          <w:bCs/>
          <w:i/>
          <w:iCs/>
        </w:rPr>
        <w:t xml:space="preserve">. </w:t>
      </w:r>
      <w:r w:rsidRPr="00205D38">
        <w:t xml:space="preserve">Клеевое соединение. Правила работы с клеем и кистью. Приемы клеевого соединения: «точечное», «сплошное». Щелевое соединение деталей (щелевой замок). </w:t>
      </w:r>
    </w:p>
    <w:p w:rsidR="002B7FA8" w:rsidRPr="00BD47E3" w:rsidRDefault="002B7FA8" w:rsidP="002B7FA8">
      <w:pPr>
        <w:pStyle w:val="Default"/>
        <w:ind w:firstLine="708"/>
      </w:pPr>
      <w:r w:rsidRPr="00BD47E3">
        <w:rPr>
          <w:bCs/>
        </w:rPr>
        <w:t xml:space="preserve">Картонажно-переплетные работы </w:t>
      </w:r>
    </w:p>
    <w:p w:rsidR="002B7FA8" w:rsidRPr="00205D38" w:rsidRDefault="002B7FA8" w:rsidP="002B7FA8">
      <w:pPr>
        <w:pStyle w:val="Default"/>
        <w:ind w:left="708"/>
        <w:jc w:val="both"/>
      </w:pPr>
      <w:r w:rsidRPr="00205D38">
        <w:t xml:space="preserve">Элементарные сведения о картоне (применение картона). Сорта картона. Свойства картона. Картонажные изделия. Инструменты и приспособления. Изделия в переплете. Способы окантовки картона: «окантовка картона полосками бумаги», «окантовка картона листом бумаги». </w:t>
      </w:r>
    </w:p>
    <w:p w:rsidR="002B7FA8" w:rsidRPr="00205D38" w:rsidRDefault="002B7FA8" w:rsidP="002B7FA8">
      <w:pPr>
        <w:pStyle w:val="Default"/>
        <w:ind w:firstLine="708"/>
      </w:pPr>
      <w:r w:rsidRPr="00205D38">
        <w:rPr>
          <w:b/>
          <w:bCs/>
        </w:rPr>
        <w:t xml:space="preserve">Работа с текстильными материалами </w:t>
      </w:r>
    </w:p>
    <w:p w:rsidR="002B7FA8" w:rsidRPr="00205D38" w:rsidRDefault="002B7FA8" w:rsidP="002B7FA8">
      <w:pPr>
        <w:pStyle w:val="Default"/>
        <w:ind w:firstLine="708"/>
        <w:jc w:val="both"/>
      </w:pPr>
      <w:r w:rsidRPr="00205D38">
        <w:t xml:space="preserve">Элементарные сведения </w:t>
      </w:r>
      <w:r w:rsidRPr="00260C92">
        <w:rPr>
          <w:iCs/>
        </w:rPr>
        <w:t>о</w:t>
      </w:r>
      <w:r w:rsidRPr="00205D38">
        <w:rPr>
          <w:i/>
          <w:iCs/>
        </w:rPr>
        <w:t xml:space="preserve"> </w:t>
      </w:r>
      <w:r w:rsidRPr="00260C92">
        <w:rPr>
          <w:bCs/>
          <w:iCs/>
        </w:rPr>
        <w:t>нитках</w:t>
      </w:r>
      <w:r w:rsidRPr="00205D38">
        <w:rPr>
          <w:b/>
          <w:bCs/>
          <w:i/>
          <w:iCs/>
        </w:rPr>
        <w:t xml:space="preserve"> </w:t>
      </w:r>
      <w:r w:rsidRPr="00205D38">
        <w:t xml:space="preserve">(откуда берутся нитки). Применение ниток. Свойства ниток. Цвет ниток. Как работать с нитками. Виды работы с нитками: </w:t>
      </w:r>
    </w:p>
    <w:p w:rsidR="002B7FA8" w:rsidRPr="00205D38" w:rsidRDefault="002B7FA8" w:rsidP="002B7FA8">
      <w:pPr>
        <w:pStyle w:val="Default"/>
      </w:pPr>
      <w:r w:rsidRPr="00260C92">
        <w:rPr>
          <w:bCs/>
          <w:iCs/>
        </w:rPr>
        <w:t>Наматывание ниток</w:t>
      </w:r>
      <w:r w:rsidRPr="00205D38">
        <w:rPr>
          <w:b/>
          <w:bCs/>
          <w:i/>
          <w:iCs/>
        </w:rPr>
        <w:t xml:space="preserve"> </w:t>
      </w:r>
      <w:r w:rsidRPr="00205D38">
        <w:t xml:space="preserve">на картонку (плоские игрушки, кисточки). </w:t>
      </w:r>
    </w:p>
    <w:p w:rsidR="002B7FA8" w:rsidRPr="00205D38" w:rsidRDefault="002B7FA8" w:rsidP="002B7FA8">
      <w:pPr>
        <w:pStyle w:val="Default"/>
      </w:pPr>
      <w:r w:rsidRPr="00260C92">
        <w:rPr>
          <w:bCs/>
          <w:iCs/>
        </w:rPr>
        <w:t>Связывание ниток в пучок</w:t>
      </w:r>
      <w:r w:rsidRPr="00205D38">
        <w:rPr>
          <w:b/>
          <w:bCs/>
          <w:i/>
          <w:iCs/>
        </w:rPr>
        <w:t xml:space="preserve"> </w:t>
      </w:r>
      <w:r w:rsidRPr="00205D38">
        <w:t xml:space="preserve">(ягоды, фигурки человечком, цветы). </w:t>
      </w:r>
    </w:p>
    <w:p w:rsidR="002B7FA8" w:rsidRPr="00205D38" w:rsidRDefault="002B7FA8" w:rsidP="002B7FA8">
      <w:pPr>
        <w:pStyle w:val="Default"/>
      </w:pPr>
      <w:r w:rsidRPr="00260C92">
        <w:rPr>
          <w:bCs/>
          <w:iCs/>
        </w:rPr>
        <w:t>Шитье</w:t>
      </w:r>
      <w:r w:rsidRPr="00260C92">
        <w:t>.</w:t>
      </w:r>
      <w:r w:rsidRPr="00205D38">
        <w:t xml:space="preserve"> Инструменты для швейных работ. </w:t>
      </w:r>
      <w:r>
        <w:t>Приемы шитья: «игла вверх-вниз».</w:t>
      </w:r>
      <w:r w:rsidRPr="00205D38">
        <w:t xml:space="preserve"> </w:t>
      </w:r>
    </w:p>
    <w:p w:rsidR="002B7FA8" w:rsidRPr="00205D38" w:rsidRDefault="002B7FA8" w:rsidP="002B7FA8">
      <w:pPr>
        <w:pStyle w:val="Default"/>
        <w:jc w:val="both"/>
      </w:pPr>
      <w:r w:rsidRPr="00260C92">
        <w:rPr>
          <w:bCs/>
          <w:iCs/>
        </w:rPr>
        <w:t>Вышивание</w:t>
      </w:r>
      <w:r w:rsidRPr="00260C92">
        <w:t xml:space="preserve">. </w:t>
      </w:r>
      <w:r w:rsidRPr="00205D38">
        <w:t xml:space="preserve">Что делают из ниток. Приемы вышивания: вышивка «прямой строчкой», вышивка прямой строчкой «в два приема», «вышивка стежком «вперед иголку с перевивом», вышивка строчкой косого стежка «в два приема». </w:t>
      </w:r>
    </w:p>
    <w:p w:rsidR="002B7FA8" w:rsidRPr="00205D38" w:rsidRDefault="002B7FA8" w:rsidP="002B7FA8">
      <w:pPr>
        <w:pStyle w:val="Default"/>
        <w:ind w:firstLine="708"/>
        <w:jc w:val="both"/>
      </w:pPr>
      <w:r w:rsidRPr="00205D38">
        <w:t xml:space="preserve">Элементарные сведения </w:t>
      </w:r>
      <w:r w:rsidRPr="00260C92">
        <w:rPr>
          <w:iCs/>
        </w:rPr>
        <w:t xml:space="preserve">о </w:t>
      </w:r>
      <w:r w:rsidRPr="00260C92">
        <w:rPr>
          <w:bCs/>
          <w:iCs/>
        </w:rPr>
        <w:t>тканях</w:t>
      </w:r>
      <w:r w:rsidRPr="00205D38">
        <w:t>. Применение и назначение ткани в жизни человека. Из чего делают ткань, Свойства ткани (мнется, утюжится; лицевая и изнаночная сторона ткани; шероховатые, шершавые, скользкие, гладкие, толстые, тонкие; режутся ножницами, прошиваются иголками, сматываются в рулоны, скучиваются). Цвет ткани. Сорта ткани и их назначение (шерстяные ткани, хлопковые ткани). Кто шьет</w:t>
      </w:r>
      <w:r>
        <w:t xml:space="preserve"> из ткани. Инструменты и приспо</w:t>
      </w:r>
      <w:r w:rsidRPr="00205D38">
        <w:t xml:space="preserve">собления, используемые при работе с тканью. Правила хранения игл. Виды работы с </w:t>
      </w:r>
      <w:r w:rsidRPr="00205D38">
        <w:lastRenderedPageBreak/>
        <w:t xml:space="preserve">нитками (раскрой, шитье, вышивание, аппликация на ткани, вязание, плетение, окрашивание, набивка рисунка). </w:t>
      </w:r>
    </w:p>
    <w:p w:rsidR="002B7FA8" w:rsidRPr="00205D38" w:rsidRDefault="002B7FA8" w:rsidP="002B7FA8">
      <w:pPr>
        <w:pStyle w:val="Default"/>
        <w:ind w:firstLine="708"/>
      </w:pPr>
      <w:r w:rsidRPr="00260C92">
        <w:rPr>
          <w:bCs/>
          <w:iCs/>
        </w:rPr>
        <w:t>Раскрой деталей из ткани</w:t>
      </w:r>
      <w:r w:rsidRPr="00205D38">
        <w:t xml:space="preserve">. Понятие «лекало». Последовательность раскроя деталей из ткани. </w:t>
      </w:r>
    </w:p>
    <w:p w:rsidR="002B7FA8" w:rsidRPr="00205D38" w:rsidRDefault="002B7FA8" w:rsidP="002B7FA8">
      <w:pPr>
        <w:pStyle w:val="Default"/>
        <w:ind w:firstLine="708"/>
      </w:pPr>
      <w:r w:rsidRPr="00260C92">
        <w:rPr>
          <w:bCs/>
          <w:iCs/>
        </w:rPr>
        <w:t>Шитье</w:t>
      </w:r>
      <w:r w:rsidRPr="00260C92">
        <w:t>.</w:t>
      </w:r>
      <w:r w:rsidRPr="00205D38">
        <w:t xml:space="preserve"> Завязывание узелка на нитке. Соединение деталей, выкроенных из ткани, прямой строчкой, строчкой «косыми стежками и строчкой петлеобразного стежка (закладки, кухонные предметы, игрушки). </w:t>
      </w:r>
    </w:p>
    <w:p w:rsidR="002B7FA8" w:rsidRPr="00205D38" w:rsidRDefault="002B7FA8" w:rsidP="002B7FA8">
      <w:pPr>
        <w:pStyle w:val="Default"/>
        <w:ind w:firstLine="708"/>
      </w:pPr>
      <w:r w:rsidRPr="00260C92">
        <w:rPr>
          <w:bCs/>
          <w:iCs/>
        </w:rPr>
        <w:t>Отделка изделий из ткани</w:t>
      </w:r>
      <w:r w:rsidRPr="00205D38">
        <w:t xml:space="preserve">. Аппликация на ткани. Работа с тесьмой. Применение тесьмы. Виды тесьмы (простая, кружевная, с орнаментом). </w:t>
      </w:r>
    </w:p>
    <w:p w:rsidR="002B7FA8" w:rsidRPr="00205D38" w:rsidRDefault="002B7FA8" w:rsidP="002B7FA8">
      <w:pPr>
        <w:pStyle w:val="Default"/>
        <w:ind w:firstLine="708"/>
      </w:pPr>
      <w:r w:rsidRPr="00260C92">
        <w:rPr>
          <w:bCs/>
          <w:iCs/>
        </w:rPr>
        <w:t>Ремонт одежды</w:t>
      </w:r>
      <w:r w:rsidRPr="00260C92">
        <w:t xml:space="preserve">. </w:t>
      </w:r>
      <w:r w:rsidRPr="00205D38">
        <w:t xml:space="preserve">Виды ремонта одежды (пришивание пуговиц, вешалок, карманом и т.д.). Пришивание пуговиц (с двумя и четырьмя сквозными отверстиями, с ушком). Отделка изделий пуговицами. Изготовление и пришивание вешалки </w:t>
      </w:r>
    </w:p>
    <w:p w:rsidR="002B7FA8" w:rsidRPr="00205D38" w:rsidRDefault="002B7FA8" w:rsidP="002B7FA8">
      <w:pPr>
        <w:pStyle w:val="Default"/>
        <w:ind w:firstLine="708"/>
      </w:pPr>
      <w:r w:rsidRPr="00205D38">
        <w:rPr>
          <w:b/>
          <w:bCs/>
        </w:rPr>
        <w:t xml:space="preserve">Работа с древесными материалами </w:t>
      </w:r>
    </w:p>
    <w:p w:rsidR="002B7FA8" w:rsidRPr="00205D38" w:rsidRDefault="002B7FA8" w:rsidP="002B7FA8">
      <w:pPr>
        <w:pStyle w:val="Default"/>
        <w:ind w:firstLine="708"/>
        <w:jc w:val="both"/>
      </w:pPr>
      <w:r w:rsidRPr="00205D38">
        <w:t xml:space="preserve">Элементарные сведения о древесине. Изделия из древесины. Понятия «дерево» и «древесина». Материалы и инструменты. Заготовка древесины. Кто работает с древесными материалами (плотник, столяр). Свойства древесины (цвет, запах, текстура). </w:t>
      </w:r>
    </w:p>
    <w:p w:rsidR="002B7FA8" w:rsidRPr="00205D38" w:rsidRDefault="002B7FA8" w:rsidP="002B7FA8">
      <w:pPr>
        <w:pStyle w:val="Default"/>
        <w:jc w:val="both"/>
      </w:pPr>
      <w:r w:rsidRPr="00205D38">
        <w:t>Способы обработки древесины ручными инстр</w:t>
      </w:r>
      <w:r>
        <w:t>ументами и приспособлениями (за</w:t>
      </w:r>
      <w:r w:rsidRPr="00205D38">
        <w:t xml:space="preserve">чистка напильником, наждачной бумагой). </w:t>
      </w:r>
    </w:p>
    <w:p w:rsidR="002B7FA8" w:rsidRPr="00205D38" w:rsidRDefault="002B7FA8" w:rsidP="002B7FA8">
      <w:pPr>
        <w:pStyle w:val="Default"/>
        <w:jc w:val="both"/>
      </w:pPr>
      <w:r w:rsidRPr="00205D38">
        <w:t xml:space="preserve">Способы обработки древесины ручными инструментами (пиление, заточка точилкой). </w:t>
      </w:r>
    </w:p>
    <w:p w:rsidR="002B7FA8" w:rsidRDefault="002B7FA8" w:rsidP="002B7FA8">
      <w:pPr>
        <w:pStyle w:val="Default"/>
        <w:jc w:val="both"/>
      </w:pPr>
      <w:r w:rsidRPr="00205D38">
        <w:t>Аппликация из древесных материалов (опилок, ка</w:t>
      </w:r>
      <w:r>
        <w:t>рандашной стружки, древесных за</w:t>
      </w:r>
      <w:r w:rsidRPr="00205D38">
        <w:t xml:space="preserve">готовок для спичек). Клеевое соединение древесных материалов. </w:t>
      </w:r>
    </w:p>
    <w:p w:rsidR="002B7FA8" w:rsidRPr="001C3F4D" w:rsidRDefault="000C3E04" w:rsidP="002B7FA8">
      <w:pPr>
        <w:pStyle w:val="Default"/>
        <w:ind w:firstLine="708"/>
        <w:jc w:val="both"/>
        <w:rPr>
          <w:b/>
        </w:rPr>
      </w:pPr>
      <w:r>
        <w:rPr>
          <w:b/>
        </w:rPr>
        <w:t>Работа с проволокой</w:t>
      </w:r>
    </w:p>
    <w:p w:rsidR="002B7FA8" w:rsidRPr="00205D38" w:rsidRDefault="002B7FA8" w:rsidP="002B7FA8">
      <w:pPr>
        <w:pStyle w:val="Default"/>
        <w:ind w:firstLine="708"/>
        <w:jc w:val="both"/>
      </w:pPr>
      <w:r>
        <w:t>Экскурсия в слесарную мастерскую.</w:t>
      </w:r>
      <w:r w:rsidRPr="005D3B46">
        <w:t xml:space="preserve"> </w:t>
      </w:r>
      <w:r>
        <w:t>Элементарные сведения о назначении и применение проволоки, виды проволоки (медная, алюминиевая, стальная). Свойства проволоки: сгибается, ломается, отрезается кусачками; тонкая и толстая, мягкая и жесткая (упругая). Инструменты для работы с проволокой, их назначение и применение: кусачки, плоскогубцы, молоток. Техника безопасности с инструментами для работы с проволокой.</w:t>
      </w:r>
    </w:p>
    <w:p w:rsidR="002B7FA8" w:rsidRPr="00205D38" w:rsidRDefault="002B7FA8" w:rsidP="002B7FA8">
      <w:pPr>
        <w:pStyle w:val="Default"/>
        <w:ind w:firstLine="708"/>
        <w:rPr>
          <w:b/>
          <w:bCs/>
        </w:rPr>
      </w:pPr>
      <w:r>
        <w:rPr>
          <w:b/>
          <w:bCs/>
        </w:rPr>
        <w:t xml:space="preserve">Работа с </w:t>
      </w:r>
      <w:r w:rsidRPr="00205D38">
        <w:rPr>
          <w:b/>
          <w:bCs/>
        </w:rPr>
        <w:t>конструктором</w:t>
      </w:r>
    </w:p>
    <w:p w:rsidR="002B7FA8" w:rsidRPr="00205D38" w:rsidRDefault="002B7FA8" w:rsidP="002B7FA8">
      <w:pPr>
        <w:pStyle w:val="Default"/>
        <w:ind w:firstLine="708"/>
        <w:jc w:val="both"/>
      </w:pPr>
      <w:r>
        <w:t xml:space="preserve">Элементарные сведения о конструкторе. Изделия из </w:t>
      </w:r>
      <w:r w:rsidRPr="00205D38">
        <w:t>кон</w:t>
      </w:r>
      <w:r>
        <w:t xml:space="preserve">структора. Набор деталей </w:t>
      </w:r>
      <w:r w:rsidRPr="00205D38">
        <w:t xml:space="preserve">конструктора (планки, пластины, косынки, углы, скобы планшайбы, гайки, винты). </w:t>
      </w:r>
      <w:r>
        <w:t xml:space="preserve">Инструменты для работы с </w:t>
      </w:r>
      <w:proofErr w:type="spellStart"/>
      <w:r w:rsidRPr="00205D38">
        <w:t>конструкторим</w:t>
      </w:r>
      <w:proofErr w:type="spellEnd"/>
      <w:r w:rsidRPr="00205D38">
        <w:t xml:space="preserve"> (га</w:t>
      </w:r>
      <w:r>
        <w:t>е</w:t>
      </w:r>
      <w:r w:rsidRPr="00205D38">
        <w:t xml:space="preserve">чный ключ, отвертка). </w:t>
      </w:r>
    </w:p>
    <w:p w:rsidR="002B7FA8" w:rsidRPr="00205D38" w:rsidRDefault="002B7FA8" w:rsidP="002B7FA8">
      <w:pPr>
        <w:pStyle w:val="Default"/>
      </w:pPr>
      <w:r w:rsidRPr="00205D38">
        <w:t xml:space="preserve">Соединение планок винтом и гайкой. </w:t>
      </w:r>
    </w:p>
    <w:p w:rsidR="002B7FA8" w:rsidRPr="00205D38" w:rsidRDefault="002B7FA8" w:rsidP="002B7FA8">
      <w:pPr>
        <w:pStyle w:val="Default"/>
        <w:ind w:firstLine="708"/>
      </w:pPr>
      <w:r w:rsidRPr="00205D38">
        <w:rPr>
          <w:b/>
          <w:bCs/>
        </w:rPr>
        <w:t xml:space="preserve">Комбинированные работы с разными материалами </w:t>
      </w:r>
    </w:p>
    <w:p w:rsidR="002B7FA8" w:rsidRPr="00205D38" w:rsidRDefault="002B7FA8" w:rsidP="002B7FA8">
      <w:pPr>
        <w:pStyle w:val="Default"/>
        <w:ind w:firstLine="708"/>
        <w:jc w:val="both"/>
      </w:pPr>
      <w:r w:rsidRPr="00205D38">
        <w:t xml:space="preserve">Виды работ по комбинированию разных материалов: пластилин, природные материалы; бумага, пластилин; бумага, нитки; бумага, ткань; бумага, древесные материалы; бумага пуговицы; проволока, бумага и нитки; проволока, пластилин, скорлупа ореха. </w:t>
      </w:r>
    </w:p>
    <w:p w:rsidR="002B7FA8" w:rsidRPr="001175E3" w:rsidRDefault="002B7FA8" w:rsidP="002B7FA8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</w:p>
    <w:p w:rsidR="002B7FA8" w:rsidRPr="00A25160" w:rsidRDefault="000C3E04" w:rsidP="002B7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25160">
        <w:rPr>
          <w:rFonts w:ascii="Times New Roman" w:hAnsi="Times New Roman"/>
          <w:b/>
          <w:sz w:val="24"/>
          <w:szCs w:val="24"/>
        </w:rPr>
        <w:t>Тематический план</w:t>
      </w:r>
    </w:p>
    <w:p w:rsidR="002B7FA8" w:rsidRDefault="002B7FA8" w:rsidP="002B7FA8">
      <w:pPr>
        <w:spacing w:after="0"/>
        <w:rPr>
          <w:rFonts w:ascii="Times New Roman" w:hAnsi="Times New Roman"/>
          <w:sz w:val="28"/>
          <w:szCs w:val="28"/>
        </w:rPr>
      </w:pPr>
    </w:p>
    <w:p w:rsidR="002B7FA8" w:rsidRPr="002B7FA8" w:rsidRDefault="002B7FA8" w:rsidP="002B7FA8">
      <w:pPr>
        <w:spacing w:after="0" w:line="276" w:lineRule="auto"/>
        <w:rPr>
          <w:rFonts w:ascii="Times New Roman" w:eastAsia="Calibri" w:hAnsi="Times New Roman"/>
          <w:b/>
          <w:sz w:val="24"/>
          <w:szCs w:val="24"/>
        </w:rPr>
      </w:pPr>
      <w:r w:rsidRPr="002B7FA8">
        <w:rPr>
          <w:rFonts w:ascii="Times New Roman" w:eastAsia="Calibri" w:hAnsi="Times New Roman"/>
          <w:b/>
          <w:sz w:val="24"/>
          <w:szCs w:val="24"/>
        </w:rPr>
        <w:t>4 класс.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2824"/>
        <w:gridCol w:w="1262"/>
        <w:gridCol w:w="2268"/>
        <w:gridCol w:w="2410"/>
      </w:tblGrid>
      <w:tr w:rsidR="002B7FA8" w:rsidRPr="00CF42E4" w:rsidTr="001452A0">
        <w:tc>
          <w:tcPr>
            <w:tcW w:w="445" w:type="dxa"/>
          </w:tcPr>
          <w:p w:rsidR="002B7FA8" w:rsidRPr="00CF42E4" w:rsidRDefault="002B7FA8" w:rsidP="001452A0">
            <w:pPr>
              <w:spacing w:after="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42E4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2824" w:type="dxa"/>
          </w:tcPr>
          <w:p w:rsidR="002B7FA8" w:rsidRPr="00CF42E4" w:rsidRDefault="002B7FA8" w:rsidP="001452A0">
            <w:pPr>
              <w:spacing w:after="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42E4">
              <w:rPr>
                <w:rFonts w:ascii="Times New Roman" w:eastAsia="Calibri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262" w:type="dxa"/>
          </w:tcPr>
          <w:p w:rsidR="002B7FA8" w:rsidRPr="00CF42E4" w:rsidRDefault="002B7FA8" w:rsidP="001452A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F42E4">
              <w:rPr>
                <w:rFonts w:ascii="Times New Roman" w:eastAsia="Calibri" w:hAnsi="Times New Roman"/>
                <w:sz w:val="24"/>
                <w:szCs w:val="24"/>
              </w:rPr>
              <w:t>Кол. часов</w:t>
            </w:r>
          </w:p>
        </w:tc>
        <w:tc>
          <w:tcPr>
            <w:tcW w:w="2268" w:type="dxa"/>
          </w:tcPr>
          <w:p w:rsidR="002B7FA8" w:rsidRPr="00CF42E4" w:rsidRDefault="002B7FA8" w:rsidP="001452A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F42E4">
              <w:rPr>
                <w:rFonts w:ascii="Times New Roman" w:eastAsia="Calibri" w:hAnsi="Times New Roman"/>
                <w:sz w:val="24"/>
                <w:szCs w:val="24"/>
              </w:rPr>
              <w:t>Практические виды работы на уроке</w:t>
            </w:r>
          </w:p>
        </w:tc>
        <w:tc>
          <w:tcPr>
            <w:tcW w:w="2410" w:type="dxa"/>
          </w:tcPr>
          <w:p w:rsidR="002B7FA8" w:rsidRPr="00CF42E4" w:rsidRDefault="002B7FA8" w:rsidP="001452A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F42E4">
              <w:rPr>
                <w:rFonts w:ascii="Times New Roman" w:eastAsia="Calibri" w:hAnsi="Times New Roman"/>
                <w:sz w:val="24"/>
                <w:szCs w:val="24"/>
              </w:rPr>
              <w:t>Темы рег. компонента</w:t>
            </w:r>
          </w:p>
        </w:tc>
      </w:tr>
      <w:tr w:rsidR="002B7FA8" w:rsidRPr="00CF42E4" w:rsidTr="001452A0">
        <w:trPr>
          <w:trHeight w:val="954"/>
        </w:trPr>
        <w:tc>
          <w:tcPr>
            <w:tcW w:w="445" w:type="dxa"/>
            <w:tcBorders>
              <w:top w:val="single" w:sz="4" w:space="0" w:color="auto"/>
            </w:tcBorders>
          </w:tcPr>
          <w:p w:rsidR="002B7FA8" w:rsidRPr="00CF42E4" w:rsidRDefault="00A25160" w:rsidP="001452A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824" w:type="dxa"/>
            <w:tcBorders>
              <w:top w:val="single" w:sz="4" w:space="0" w:color="auto"/>
            </w:tcBorders>
          </w:tcPr>
          <w:p w:rsidR="002B7FA8" w:rsidRPr="00CF42E4" w:rsidRDefault="002B7FA8" w:rsidP="001452A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F42E4">
              <w:rPr>
                <w:rFonts w:ascii="Times New Roman" w:eastAsia="Calibri" w:hAnsi="Times New Roman"/>
                <w:sz w:val="24"/>
                <w:szCs w:val="24"/>
              </w:rPr>
              <w:t>Работа с нитками.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2B7FA8" w:rsidRPr="00CF42E4" w:rsidRDefault="002B7FA8" w:rsidP="001452A0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42E4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B7FA8" w:rsidRPr="00CF42E4" w:rsidRDefault="002B7FA8" w:rsidP="001452A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CF42E4">
              <w:rPr>
                <w:rFonts w:ascii="Times New Roman" w:eastAsia="Calibri" w:hAnsi="Times New Roman"/>
                <w:sz w:val="24"/>
                <w:szCs w:val="24"/>
              </w:rPr>
              <w:t>Практ</w:t>
            </w:r>
            <w:proofErr w:type="spellEnd"/>
            <w:r w:rsidRPr="00CF42E4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CF42E4">
              <w:rPr>
                <w:rFonts w:ascii="Times New Roman" w:eastAsia="Calibri" w:hAnsi="Times New Roman"/>
                <w:sz w:val="24"/>
                <w:szCs w:val="24"/>
              </w:rPr>
              <w:t>р.,с</w:t>
            </w:r>
            <w:proofErr w:type="spellEnd"/>
            <w:r w:rsidRPr="00CF42E4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gramEnd"/>
            <w:r w:rsidRPr="00CF42E4">
              <w:rPr>
                <w:rFonts w:ascii="Times New Roman" w:eastAsia="Calibri" w:hAnsi="Times New Roman"/>
                <w:sz w:val="24"/>
                <w:szCs w:val="24"/>
              </w:rPr>
              <w:t xml:space="preserve"> р., проекты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B7FA8" w:rsidRPr="00CF42E4" w:rsidRDefault="002B7FA8" w:rsidP="001452A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F42E4">
              <w:rPr>
                <w:rFonts w:ascii="Times New Roman" w:eastAsia="Calibri" w:hAnsi="Times New Roman"/>
                <w:sz w:val="24"/>
                <w:szCs w:val="24"/>
              </w:rPr>
              <w:t>Природа нашего края.</w:t>
            </w:r>
          </w:p>
        </w:tc>
      </w:tr>
      <w:tr w:rsidR="002B7FA8" w:rsidRPr="00CF42E4" w:rsidTr="00A25160">
        <w:trPr>
          <w:trHeight w:val="70"/>
        </w:trPr>
        <w:tc>
          <w:tcPr>
            <w:tcW w:w="445" w:type="dxa"/>
            <w:tcBorders>
              <w:bottom w:val="single" w:sz="4" w:space="0" w:color="auto"/>
            </w:tcBorders>
          </w:tcPr>
          <w:p w:rsidR="002B7FA8" w:rsidRPr="00CF42E4" w:rsidRDefault="00A25160" w:rsidP="001452A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:rsidR="002B7FA8" w:rsidRPr="00CF42E4" w:rsidRDefault="002B7FA8" w:rsidP="001452A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F42E4">
              <w:rPr>
                <w:rFonts w:ascii="Times New Roman" w:eastAsia="Calibri" w:hAnsi="Times New Roman"/>
                <w:sz w:val="24"/>
                <w:szCs w:val="24"/>
              </w:rPr>
              <w:t>Работа с бумагой и картоном.</w:t>
            </w:r>
          </w:p>
          <w:p w:rsidR="002B7FA8" w:rsidRPr="00CF42E4" w:rsidRDefault="002B7FA8" w:rsidP="001452A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2B7FA8" w:rsidRPr="00CF42E4" w:rsidRDefault="00863D78" w:rsidP="001452A0">
            <w:pPr>
              <w:spacing w:after="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B7FA8" w:rsidRPr="00CF42E4" w:rsidRDefault="002B7FA8" w:rsidP="001452A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CF42E4">
              <w:rPr>
                <w:rFonts w:ascii="Times New Roman" w:eastAsia="Calibri" w:hAnsi="Times New Roman"/>
                <w:sz w:val="24"/>
                <w:szCs w:val="24"/>
              </w:rPr>
              <w:t>Практ</w:t>
            </w:r>
            <w:proofErr w:type="spellEnd"/>
            <w:r w:rsidRPr="00CF42E4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CF42E4">
              <w:rPr>
                <w:rFonts w:ascii="Times New Roman" w:eastAsia="Calibri" w:hAnsi="Times New Roman"/>
                <w:sz w:val="24"/>
                <w:szCs w:val="24"/>
              </w:rPr>
              <w:t>р.,с</w:t>
            </w:r>
            <w:proofErr w:type="spellEnd"/>
            <w:r w:rsidRPr="00CF42E4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gramEnd"/>
            <w:r w:rsidRPr="00CF42E4">
              <w:rPr>
                <w:rFonts w:ascii="Times New Roman" w:eastAsia="Calibri" w:hAnsi="Times New Roman"/>
                <w:sz w:val="24"/>
                <w:szCs w:val="24"/>
              </w:rPr>
              <w:t xml:space="preserve"> р., проекты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B7FA8" w:rsidRPr="00CF42E4" w:rsidRDefault="002B7FA8" w:rsidP="001452A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B7FA8" w:rsidRPr="00CF42E4" w:rsidTr="001452A0">
        <w:trPr>
          <w:trHeight w:val="66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2B7FA8" w:rsidRPr="00CF42E4" w:rsidRDefault="00A25160" w:rsidP="001452A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:rsidR="002B7FA8" w:rsidRPr="00CF42E4" w:rsidRDefault="002B7FA8" w:rsidP="001452A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F42E4">
              <w:rPr>
                <w:rFonts w:ascii="Times New Roman" w:eastAsia="Calibri" w:hAnsi="Times New Roman"/>
                <w:sz w:val="24"/>
                <w:szCs w:val="24"/>
              </w:rPr>
              <w:t>Работа с тканью.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2B7FA8" w:rsidRPr="00CF42E4" w:rsidRDefault="001452A0" w:rsidP="001452A0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B7FA8" w:rsidRPr="00CF42E4" w:rsidRDefault="002B7FA8" w:rsidP="001452A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CF42E4">
              <w:rPr>
                <w:rFonts w:ascii="Times New Roman" w:eastAsia="Calibri" w:hAnsi="Times New Roman"/>
                <w:sz w:val="24"/>
                <w:szCs w:val="24"/>
              </w:rPr>
              <w:t>Практ</w:t>
            </w:r>
            <w:proofErr w:type="spellEnd"/>
            <w:r w:rsidRPr="00CF42E4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CF42E4">
              <w:rPr>
                <w:rFonts w:ascii="Times New Roman" w:eastAsia="Calibri" w:hAnsi="Times New Roman"/>
                <w:sz w:val="24"/>
                <w:szCs w:val="24"/>
              </w:rPr>
              <w:t>р.,с</w:t>
            </w:r>
            <w:proofErr w:type="spellEnd"/>
            <w:r w:rsidRPr="00CF42E4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gramEnd"/>
            <w:r w:rsidRPr="00CF42E4">
              <w:rPr>
                <w:rFonts w:ascii="Times New Roman" w:eastAsia="Calibri" w:hAnsi="Times New Roman"/>
                <w:sz w:val="24"/>
                <w:szCs w:val="24"/>
              </w:rPr>
              <w:t xml:space="preserve"> р., проекты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B7FA8" w:rsidRPr="00CF42E4" w:rsidRDefault="002B7FA8" w:rsidP="001452A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B7FA8" w:rsidRPr="00CF42E4" w:rsidTr="001452A0">
        <w:trPr>
          <w:trHeight w:val="66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2B7FA8" w:rsidRPr="00CF42E4" w:rsidRDefault="00A25160" w:rsidP="001452A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:rsidR="002B7FA8" w:rsidRPr="00CF42E4" w:rsidRDefault="002B7FA8" w:rsidP="001452A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F42E4">
              <w:rPr>
                <w:rFonts w:ascii="Times New Roman" w:eastAsia="Calibri" w:hAnsi="Times New Roman"/>
                <w:sz w:val="24"/>
                <w:szCs w:val="24"/>
              </w:rPr>
              <w:t>Работа с металлом, проволокой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2B7FA8" w:rsidRPr="00CF42E4" w:rsidRDefault="001452A0" w:rsidP="001452A0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B7FA8" w:rsidRPr="00CF42E4" w:rsidRDefault="002B7FA8" w:rsidP="001452A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F42E4">
              <w:rPr>
                <w:rFonts w:ascii="Times New Roman" w:eastAsia="Calibri" w:hAnsi="Times New Roman"/>
                <w:sz w:val="24"/>
                <w:szCs w:val="24"/>
              </w:rPr>
              <w:t xml:space="preserve">Экскурсия, </w:t>
            </w:r>
            <w:proofErr w:type="spellStart"/>
            <w:r w:rsidRPr="00CF42E4">
              <w:rPr>
                <w:rFonts w:ascii="Times New Roman" w:eastAsia="Calibri" w:hAnsi="Times New Roman"/>
                <w:sz w:val="24"/>
                <w:szCs w:val="24"/>
              </w:rPr>
              <w:t>практ</w:t>
            </w:r>
            <w:proofErr w:type="spellEnd"/>
            <w:r w:rsidRPr="00CF42E4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CF42E4">
              <w:rPr>
                <w:rFonts w:ascii="Times New Roman" w:eastAsia="Calibri" w:hAnsi="Times New Roman"/>
                <w:sz w:val="24"/>
                <w:szCs w:val="24"/>
              </w:rPr>
              <w:t>р.,с</w:t>
            </w:r>
            <w:proofErr w:type="spellEnd"/>
            <w:r w:rsidRPr="00CF42E4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gramEnd"/>
            <w:r w:rsidRPr="00CF42E4">
              <w:rPr>
                <w:rFonts w:ascii="Times New Roman" w:eastAsia="Calibri" w:hAnsi="Times New Roman"/>
                <w:sz w:val="24"/>
                <w:szCs w:val="24"/>
              </w:rPr>
              <w:t xml:space="preserve"> р., проекты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B7FA8" w:rsidRPr="00CF42E4" w:rsidRDefault="002B7FA8" w:rsidP="001452A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B7FA8" w:rsidRPr="00CF42E4" w:rsidTr="001452A0">
        <w:trPr>
          <w:trHeight w:val="66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2B7FA8" w:rsidRPr="00CF42E4" w:rsidRDefault="00A25160" w:rsidP="001452A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:rsidR="002B7FA8" w:rsidRPr="00CF42E4" w:rsidRDefault="002B7FA8" w:rsidP="001452A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F42E4">
              <w:rPr>
                <w:rFonts w:ascii="Times New Roman" w:eastAsia="Calibri" w:hAnsi="Times New Roman"/>
                <w:sz w:val="24"/>
                <w:szCs w:val="24"/>
              </w:rPr>
              <w:t>Ручные швейные работы.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2B7FA8" w:rsidRPr="00CF42E4" w:rsidRDefault="001452A0" w:rsidP="001452A0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B7FA8" w:rsidRPr="00CF42E4" w:rsidRDefault="002B7FA8" w:rsidP="001452A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CF42E4">
              <w:rPr>
                <w:rFonts w:ascii="Times New Roman" w:eastAsia="Calibri" w:hAnsi="Times New Roman"/>
                <w:sz w:val="24"/>
                <w:szCs w:val="24"/>
              </w:rPr>
              <w:t>Практ</w:t>
            </w:r>
            <w:proofErr w:type="spellEnd"/>
            <w:r w:rsidRPr="00CF42E4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CF42E4">
              <w:rPr>
                <w:rFonts w:ascii="Times New Roman" w:eastAsia="Calibri" w:hAnsi="Times New Roman"/>
                <w:sz w:val="24"/>
                <w:szCs w:val="24"/>
              </w:rPr>
              <w:t>р.,с</w:t>
            </w:r>
            <w:proofErr w:type="spellEnd"/>
            <w:r w:rsidRPr="00CF42E4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gramEnd"/>
            <w:r w:rsidRPr="00CF42E4">
              <w:rPr>
                <w:rFonts w:ascii="Times New Roman" w:eastAsia="Calibri" w:hAnsi="Times New Roman"/>
                <w:sz w:val="24"/>
                <w:szCs w:val="24"/>
              </w:rPr>
              <w:t xml:space="preserve"> р., проекты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B7FA8" w:rsidRPr="00CF42E4" w:rsidRDefault="002B7FA8" w:rsidP="001452A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Национальная вышивка.</w:t>
            </w:r>
          </w:p>
        </w:tc>
      </w:tr>
      <w:tr w:rsidR="002B7FA8" w:rsidRPr="00CF42E4" w:rsidTr="001452A0">
        <w:trPr>
          <w:trHeight w:val="66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2B7FA8" w:rsidRPr="00CF42E4" w:rsidRDefault="00A25160" w:rsidP="001452A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:rsidR="002B7FA8" w:rsidRPr="00CF42E4" w:rsidRDefault="002B7FA8" w:rsidP="001452A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F42E4">
              <w:rPr>
                <w:rFonts w:ascii="Times New Roman" w:eastAsia="Calibri" w:hAnsi="Times New Roman"/>
                <w:sz w:val="24"/>
                <w:szCs w:val="24"/>
              </w:rPr>
              <w:t>Ремонт одежды.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2B7FA8" w:rsidRPr="00CF42E4" w:rsidRDefault="002B7FA8" w:rsidP="001452A0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42E4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B7FA8" w:rsidRPr="00CF42E4" w:rsidRDefault="002B7FA8" w:rsidP="001452A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CF42E4">
              <w:rPr>
                <w:rFonts w:ascii="Times New Roman" w:eastAsia="Calibri" w:hAnsi="Times New Roman"/>
                <w:sz w:val="24"/>
                <w:szCs w:val="24"/>
              </w:rPr>
              <w:t>Практ</w:t>
            </w:r>
            <w:proofErr w:type="spellEnd"/>
            <w:r w:rsidRPr="00CF42E4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CF42E4">
              <w:rPr>
                <w:rFonts w:ascii="Times New Roman" w:eastAsia="Calibri" w:hAnsi="Times New Roman"/>
                <w:sz w:val="24"/>
                <w:szCs w:val="24"/>
              </w:rPr>
              <w:t>р.,с</w:t>
            </w:r>
            <w:proofErr w:type="spellEnd"/>
            <w:r w:rsidRPr="00CF42E4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gramEnd"/>
            <w:r w:rsidRPr="00CF42E4">
              <w:rPr>
                <w:rFonts w:ascii="Times New Roman" w:eastAsia="Calibri" w:hAnsi="Times New Roman"/>
                <w:sz w:val="24"/>
                <w:szCs w:val="24"/>
              </w:rPr>
              <w:t xml:space="preserve"> р., проекты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B7FA8" w:rsidRPr="00CF42E4" w:rsidRDefault="002B7FA8" w:rsidP="001452A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Национальная одежда.</w:t>
            </w:r>
          </w:p>
        </w:tc>
      </w:tr>
      <w:tr w:rsidR="002B7FA8" w:rsidRPr="00CF42E4" w:rsidTr="001452A0">
        <w:trPr>
          <w:trHeight w:val="66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2B7FA8" w:rsidRPr="00CF42E4" w:rsidRDefault="00A25160" w:rsidP="001452A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:rsidR="002B7FA8" w:rsidRPr="00CF42E4" w:rsidRDefault="002B7FA8" w:rsidP="001452A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F42E4">
              <w:rPr>
                <w:rFonts w:ascii="Times New Roman" w:eastAsia="Calibri" w:hAnsi="Times New Roman"/>
                <w:sz w:val="24"/>
                <w:szCs w:val="24"/>
              </w:rPr>
              <w:t>Работа с древесиной.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2B7FA8" w:rsidRPr="00CF42E4" w:rsidRDefault="001452A0" w:rsidP="001452A0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B7FA8" w:rsidRPr="00CF42E4" w:rsidRDefault="002B7FA8" w:rsidP="001452A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CF42E4">
              <w:rPr>
                <w:rFonts w:ascii="Times New Roman" w:eastAsia="Calibri" w:hAnsi="Times New Roman"/>
                <w:sz w:val="24"/>
                <w:szCs w:val="24"/>
              </w:rPr>
              <w:t>Практ</w:t>
            </w:r>
            <w:proofErr w:type="spellEnd"/>
            <w:r w:rsidRPr="00CF42E4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CF42E4">
              <w:rPr>
                <w:rFonts w:ascii="Times New Roman" w:eastAsia="Calibri" w:hAnsi="Times New Roman"/>
                <w:sz w:val="24"/>
                <w:szCs w:val="24"/>
              </w:rPr>
              <w:t>р.,с</w:t>
            </w:r>
            <w:proofErr w:type="spellEnd"/>
            <w:r w:rsidRPr="00CF42E4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gramEnd"/>
            <w:r w:rsidRPr="00CF42E4">
              <w:rPr>
                <w:rFonts w:ascii="Times New Roman" w:eastAsia="Calibri" w:hAnsi="Times New Roman"/>
                <w:sz w:val="24"/>
                <w:szCs w:val="24"/>
              </w:rPr>
              <w:t xml:space="preserve"> р., проекты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B7FA8" w:rsidRPr="00CF42E4" w:rsidRDefault="002B7FA8" w:rsidP="001452A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Предметы обихода нашего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края  из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древесины </w:t>
            </w:r>
          </w:p>
        </w:tc>
      </w:tr>
    </w:tbl>
    <w:p w:rsidR="009B6459" w:rsidRDefault="009B6459" w:rsidP="002B7FA8">
      <w:pPr>
        <w:spacing w:after="0" w:line="276" w:lineRule="auto"/>
        <w:rPr>
          <w:rFonts w:ascii="Times New Roman" w:eastAsia="Calibri" w:hAnsi="Times New Roman"/>
          <w:b/>
          <w:sz w:val="28"/>
          <w:szCs w:val="28"/>
        </w:rPr>
      </w:pPr>
    </w:p>
    <w:p w:rsidR="009B6459" w:rsidRPr="00CF42E4" w:rsidRDefault="009B6459" w:rsidP="002B7FA8">
      <w:pPr>
        <w:spacing w:after="0" w:line="276" w:lineRule="auto"/>
        <w:rPr>
          <w:rFonts w:ascii="Times New Roman" w:eastAsia="Calibri" w:hAnsi="Times New Roman"/>
          <w:b/>
          <w:sz w:val="28"/>
          <w:szCs w:val="28"/>
        </w:rPr>
      </w:pPr>
    </w:p>
    <w:p w:rsidR="002B7FA8" w:rsidRPr="00A25160" w:rsidRDefault="00327251" w:rsidP="003272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25160">
        <w:rPr>
          <w:rFonts w:ascii="Times New Roman" w:hAnsi="Times New Roman"/>
          <w:b/>
          <w:sz w:val="24"/>
          <w:szCs w:val="24"/>
        </w:rPr>
        <w:t>Перечень обязательных контрольных (практических) работ</w:t>
      </w:r>
    </w:p>
    <w:p w:rsidR="00327251" w:rsidRDefault="00327251" w:rsidP="003272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1814"/>
        <w:gridCol w:w="3402"/>
        <w:gridCol w:w="3998"/>
      </w:tblGrid>
      <w:tr w:rsidR="00327251" w:rsidRPr="00327251" w:rsidTr="00184655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51" w:rsidRPr="00327251" w:rsidRDefault="00327251" w:rsidP="00184655">
            <w:pPr>
              <w:spacing w:after="160" w:line="254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725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51" w:rsidRPr="00327251" w:rsidRDefault="00327251" w:rsidP="00184655">
            <w:pPr>
              <w:spacing w:after="160" w:line="254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7251">
              <w:rPr>
                <w:rFonts w:ascii="Times New Roman" w:hAnsi="Times New Roman"/>
                <w:sz w:val="24"/>
                <w:szCs w:val="24"/>
                <w:lang w:eastAsia="en-US"/>
              </w:rPr>
              <w:t>Срок проведения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51" w:rsidRPr="00327251" w:rsidRDefault="00327251" w:rsidP="00184655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725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Содержание </w:t>
            </w:r>
          </w:p>
        </w:tc>
      </w:tr>
      <w:tr w:rsidR="009B6459" w:rsidRPr="00327251" w:rsidTr="00184655">
        <w:trPr>
          <w:trHeight w:val="152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59" w:rsidRPr="00327251" w:rsidRDefault="009B6459" w:rsidP="009B6459">
            <w:pPr>
              <w:spacing w:after="160" w:line="254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32725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59" w:rsidRPr="00327251" w:rsidRDefault="009B6459" w:rsidP="009B6459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Последняя неделя 1</w:t>
            </w:r>
            <w:r w:rsidRPr="0032725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четверти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59" w:rsidRDefault="009B6459" w:rsidP="009B6459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Самостоятельная работа №1. </w:t>
            </w:r>
            <w:r w:rsidRPr="007978BA">
              <w:rPr>
                <w:rFonts w:ascii="Times New Roman" w:eastAsiaTheme="minorEastAsia" w:hAnsi="Times New Roman"/>
                <w:sz w:val="24"/>
                <w:szCs w:val="24"/>
              </w:rPr>
              <w:t>Экономное использование бумаги при вычерчивании нескольких окружностей. Игрушка из бумажных кругов «Попугай»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. </w:t>
            </w:r>
          </w:p>
          <w:p w:rsidR="009B6459" w:rsidRPr="00327251" w:rsidRDefault="009B6459" w:rsidP="009B6459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B6459" w:rsidRPr="00327251" w:rsidTr="00184655">
        <w:trPr>
          <w:trHeight w:val="1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59" w:rsidRPr="00327251" w:rsidRDefault="009B6459" w:rsidP="009B6459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59" w:rsidRPr="00327251" w:rsidRDefault="009B6459" w:rsidP="009B6459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Последняя неделя 2</w:t>
            </w:r>
            <w:r w:rsidRPr="0032725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четверти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59" w:rsidRPr="00327251" w:rsidRDefault="009B6459" w:rsidP="009B64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Тиражирование элементов. Точечное клеевое соединение деталей. Растягивающаяся игрушка «Матрёшка». Самостоятельная работа.</w:t>
            </w:r>
          </w:p>
        </w:tc>
      </w:tr>
      <w:tr w:rsidR="009B6459" w:rsidRPr="00327251" w:rsidTr="00184655">
        <w:trPr>
          <w:trHeight w:val="11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59" w:rsidRPr="00327251" w:rsidRDefault="009B6459" w:rsidP="009B6459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59" w:rsidRDefault="009B6459" w:rsidP="009B6459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Последняя неделя 3 </w:t>
            </w:r>
            <w:r w:rsidRPr="00327251">
              <w:rPr>
                <w:rFonts w:ascii="Times New Roman" w:hAnsi="Times New Roman"/>
                <w:sz w:val="24"/>
                <w:szCs w:val="24"/>
                <w:lang w:eastAsia="en-US"/>
              </w:rPr>
              <w:t>четверти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59" w:rsidRDefault="009B6459" w:rsidP="009B6459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Самостоятельная работа №3.</w:t>
            </w:r>
            <w:r w:rsidRPr="007978BA">
              <w:rPr>
                <w:rFonts w:ascii="Times New Roman" w:eastAsiaTheme="minorEastAsia" w:hAnsi="Times New Roman"/>
                <w:sz w:val="24"/>
                <w:szCs w:val="24"/>
              </w:rPr>
              <w:t xml:space="preserve"> Изгибание проволоки. Декоративные фигурки птиц, зверей, человечков.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  <w:p w:rsidR="009B6459" w:rsidRPr="00327251" w:rsidRDefault="009B6459" w:rsidP="009B6459">
            <w:pPr>
              <w:spacing w:after="160" w:line="254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B6459" w:rsidRPr="00327251" w:rsidTr="00184655">
        <w:trPr>
          <w:trHeight w:val="373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59" w:rsidRPr="00327251" w:rsidRDefault="009B6459" w:rsidP="009B6459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59" w:rsidRPr="00327251" w:rsidRDefault="009B6459" w:rsidP="009B6459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Последняя неделя 4 </w:t>
            </w:r>
            <w:r w:rsidRPr="00327251">
              <w:rPr>
                <w:rFonts w:ascii="Times New Roman" w:hAnsi="Times New Roman"/>
                <w:sz w:val="24"/>
                <w:szCs w:val="24"/>
                <w:lang w:eastAsia="en-US"/>
              </w:rPr>
              <w:t>четверти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59" w:rsidRPr="00CF42E4" w:rsidRDefault="009B6459" w:rsidP="009B6459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Самостоятельная работа №4.</w:t>
            </w:r>
            <w:r w:rsidRPr="007978BA">
              <w:rPr>
                <w:rFonts w:ascii="Times New Roman" w:eastAsiaTheme="minorEastAsia" w:hAnsi="Times New Roman"/>
                <w:sz w:val="24"/>
                <w:szCs w:val="24"/>
              </w:rPr>
              <w:t xml:space="preserve"> Обработка салфетки разными видами стежков.</w:t>
            </w:r>
          </w:p>
          <w:p w:rsidR="009B6459" w:rsidRPr="00327251" w:rsidRDefault="009B6459" w:rsidP="009B6459">
            <w:pPr>
              <w:spacing w:after="160" w:line="254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27251" w:rsidRPr="00327251" w:rsidRDefault="00327251" w:rsidP="003272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B7FA8" w:rsidRDefault="002B7FA8" w:rsidP="002B7FA8">
      <w:pPr>
        <w:pStyle w:val="a3"/>
      </w:pPr>
    </w:p>
    <w:p w:rsidR="002B7FA8" w:rsidRDefault="002B7FA8" w:rsidP="002B7FA8">
      <w:pPr>
        <w:pStyle w:val="a4"/>
        <w:spacing w:before="0" w:beforeAutospacing="0" w:after="0" w:afterAutospacing="0"/>
        <w:rPr>
          <w:color w:val="000000"/>
          <w:u w:val="single"/>
        </w:rPr>
      </w:pPr>
    </w:p>
    <w:p w:rsidR="002B7FA8" w:rsidRPr="00A25160" w:rsidRDefault="002B7FA8" w:rsidP="002B7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25160">
        <w:rPr>
          <w:rFonts w:ascii="Times New Roman" w:hAnsi="Times New Roman"/>
          <w:b/>
          <w:sz w:val="24"/>
          <w:szCs w:val="24"/>
        </w:rPr>
        <w:t>Планируемые пре</w:t>
      </w:r>
      <w:r w:rsidR="000C3E04" w:rsidRPr="00A25160">
        <w:rPr>
          <w:rFonts w:ascii="Times New Roman" w:hAnsi="Times New Roman"/>
          <w:b/>
          <w:sz w:val="24"/>
          <w:szCs w:val="24"/>
        </w:rPr>
        <w:t>дметные и личностные результаты</w:t>
      </w:r>
    </w:p>
    <w:p w:rsidR="002B7FA8" w:rsidRPr="00AD1B85" w:rsidRDefault="002B7FA8" w:rsidP="000C3E04">
      <w:pPr>
        <w:pStyle w:val="Default"/>
        <w:jc w:val="both"/>
        <w:rPr>
          <w:b/>
          <w:i/>
        </w:rPr>
      </w:pPr>
      <w:r w:rsidRPr="00AD1B85">
        <w:rPr>
          <w:b/>
          <w:i/>
        </w:rPr>
        <w:t xml:space="preserve">Минимальный уровень: </w:t>
      </w:r>
    </w:p>
    <w:p w:rsidR="002B7FA8" w:rsidRPr="00AD1B85" w:rsidRDefault="002B7FA8" w:rsidP="000C3E04">
      <w:pPr>
        <w:pStyle w:val="Default"/>
        <w:jc w:val="both"/>
      </w:pPr>
      <w:r w:rsidRPr="00AD1B85">
        <w:t xml:space="preserve">знание правил организации рабочего места; </w:t>
      </w:r>
    </w:p>
    <w:p w:rsidR="002B7FA8" w:rsidRPr="00AD1B85" w:rsidRDefault="002B7FA8" w:rsidP="000C3E04">
      <w:pPr>
        <w:pStyle w:val="Default"/>
        <w:jc w:val="both"/>
      </w:pPr>
      <w:r w:rsidRPr="00AD1B85">
        <w:t xml:space="preserve">знание видов трудовых работ; </w:t>
      </w:r>
    </w:p>
    <w:p w:rsidR="002B7FA8" w:rsidRPr="00AD1B85" w:rsidRDefault="002B7FA8" w:rsidP="000C3E04">
      <w:pPr>
        <w:pStyle w:val="Default"/>
        <w:jc w:val="both"/>
      </w:pPr>
      <w:r w:rsidRPr="00AD1B85">
        <w:t xml:space="preserve">знание названий и свойств поделочных материалов, используемых на уроках ручного труда, правил их хранения, санитарно-гигиенических требований при работе с ними; </w:t>
      </w:r>
    </w:p>
    <w:p w:rsidR="002B7FA8" w:rsidRPr="00AD1B85" w:rsidRDefault="002B7FA8" w:rsidP="000C3E04">
      <w:pPr>
        <w:pStyle w:val="Default"/>
        <w:jc w:val="both"/>
      </w:pPr>
      <w:r w:rsidRPr="00AD1B85">
        <w:t xml:space="preserve">знание названий инструментов, необходимых на уроках ручного труда, их устройства, правил техники безопасной работы с колющими и режущими инструментами; </w:t>
      </w:r>
    </w:p>
    <w:p w:rsidR="002B7FA8" w:rsidRPr="00AD1B85" w:rsidRDefault="002B7FA8" w:rsidP="000C3E04">
      <w:pPr>
        <w:pStyle w:val="Default"/>
        <w:jc w:val="both"/>
      </w:pPr>
      <w:r w:rsidRPr="00AD1B85">
        <w:t xml:space="preserve">знание приемов работы (разметки деталей, выделения детали из заготовки, формообразования, соединения деталей, отделки изделия), используемые на уроках ручного труда; </w:t>
      </w:r>
    </w:p>
    <w:p w:rsidR="002B7FA8" w:rsidRPr="00AD1B85" w:rsidRDefault="002B7FA8" w:rsidP="000C3E04">
      <w:pPr>
        <w:pStyle w:val="Default"/>
        <w:jc w:val="both"/>
      </w:pPr>
      <w:r w:rsidRPr="00AD1B85">
        <w:t xml:space="preserve">умение самостоятельно организовать свое рабочее место в зависимости от характера выполняемой работы, рационально располагать инструменты, материалы и приспособления на рабочем столе, сохранять порядок на рабочем месте; </w:t>
      </w:r>
    </w:p>
    <w:p w:rsidR="002B7FA8" w:rsidRPr="00AD1B85" w:rsidRDefault="002B7FA8" w:rsidP="000C3E04">
      <w:pPr>
        <w:pStyle w:val="Default"/>
        <w:jc w:val="both"/>
      </w:pPr>
      <w:r w:rsidRPr="00AD1B85">
        <w:t xml:space="preserve">умение анализировать объект, подлежащий изготовлению, выделять и называть его признаки и свойства; определять способы соединения деталей; </w:t>
      </w:r>
    </w:p>
    <w:p w:rsidR="002B7FA8" w:rsidRPr="00AD1B85" w:rsidRDefault="002B7FA8" w:rsidP="000C3E04">
      <w:pPr>
        <w:pStyle w:val="Default"/>
        <w:jc w:val="both"/>
      </w:pPr>
      <w:r w:rsidRPr="00AD1B85">
        <w:lastRenderedPageBreak/>
        <w:t xml:space="preserve">умение составлять стандартный план работы по пунктам; </w:t>
      </w:r>
    </w:p>
    <w:p w:rsidR="002B7FA8" w:rsidRPr="00AD1B85" w:rsidRDefault="002B7FA8" w:rsidP="000C3E04">
      <w:pPr>
        <w:pStyle w:val="Default"/>
        <w:jc w:val="both"/>
      </w:pPr>
      <w:r w:rsidRPr="00AD1B85">
        <w:t>умение владеть некоторыми технологическими приемами ручной обработки материалов;</w:t>
      </w:r>
    </w:p>
    <w:p w:rsidR="002B7FA8" w:rsidRPr="00AD1B85" w:rsidRDefault="002B7FA8" w:rsidP="000C3E04">
      <w:pPr>
        <w:pStyle w:val="Default"/>
        <w:jc w:val="both"/>
      </w:pPr>
      <w:r w:rsidRPr="00AD1B85">
        <w:t xml:space="preserve">умение работать с доступными материалами (глиной и пластилином; природными материалами; бумагой и картоном; нитками и тканью; проволокой и металлом; древесиной; конструировать из металлоконструктора); </w:t>
      </w:r>
    </w:p>
    <w:p w:rsidR="002B7FA8" w:rsidRPr="00AD1B85" w:rsidRDefault="002B7FA8" w:rsidP="000C3E04">
      <w:pPr>
        <w:pStyle w:val="Default"/>
        <w:jc w:val="both"/>
      </w:pPr>
      <w:r w:rsidRPr="00AD1B85">
        <w:t xml:space="preserve">умение выполнять несложный ремонт одежды. </w:t>
      </w:r>
    </w:p>
    <w:p w:rsidR="002B7FA8" w:rsidRPr="00AD1B85" w:rsidRDefault="002B7FA8" w:rsidP="000C3E04">
      <w:pPr>
        <w:pStyle w:val="Default"/>
        <w:jc w:val="both"/>
        <w:rPr>
          <w:b/>
          <w:i/>
        </w:rPr>
      </w:pPr>
    </w:p>
    <w:p w:rsidR="002B7FA8" w:rsidRPr="00AD1B85" w:rsidRDefault="002B7FA8" w:rsidP="000C3E04">
      <w:pPr>
        <w:pStyle w:val="Default"/>
        <w:jc w:val="both"/>
        <w:rPr>
          <w:b/>
          <w:i/>
        </w:rPr>
      </w:pPr>
      <w:r w:rsidRPr="00AD1B85">
        <w:rPr>
          <w:b/>
          <w:i/>
        </w:rPr>
        <w:t xml:space="preserve">Достаточный уровень: </w:t>
      </w:r>
    </w:p>
    <w:p w:rsidR="002B7FA8" w:rsidRPr="00AD1B85" w:rsidRDefault="002B7FA8" w:rsidP="000C3E04">
      <w:pPr>
        <w:pStyle w:val="Default"/>
        <w:jc w:val="both"/>
      </w:pPr>
      <w:r>
        <w:t>-</w:t>
      </w:r>
      <w:r w:rsidRPr="00AD1B85">
        <w:t>знание правил рациональной организации труда, включающих упорядоченност</w:t>
      </w:r>
      <w:r>
        <w:t>ь дей</w:t>
      </w:r>
      <w:r w:rsidRPr="00AD1B85">
        <w:t xml:space="preserve">ствий и самодисциплину; </w:t>
      </w:r>
    </w:p>
    <w:p w:rsidR="002B7FA8" w:rsidRPr="00AD1B85" w:rsidRDefault="002B7FA8" w:rsidP="000C3E04">
      <w:pPr>
        <w:pStyle w:val="Default"/>
        <w:jc w:val="both"/>
      </w:pPr>
      <w:r w:rsidRPr="00AD1B85">
        <w:t xml:space="preserve">знание об исторической, культурной и эстетической ценности вещей; </w:t>
      </w:r>
    </w:p>
    <w:p w:rsidR="002B7FA8" w:rsidRPr="00AD1B85" w:rsidRDefault="002B7FA8" w:rsidP="000C3E04">
      <w:pPr>
        <w:pStyle w:val="Default"/>
        <w:jc w:val="both"/>
      </w:pPr>
      <w:r w:rsidRPr="00AD1B85">
        <w:t xml:space="preserve">знание видов художественных ремесел; </w:t>
      </w:r>
    </w:p>
    <w:p w:rsidR="002B7FA8" w:rsidRPr="00AD1B85" w:rsidRDefault="002B7FA8" w:rsidP="000C3E04">
      <w:pPr>
        <w:pStyle w:val="Default"/>
        <w:jc w:val="both"/>
      </w:pPr>
      <w:r w:rsidRPr="00AD1B85">
        <w:t>умение находить необходимую информацию в материалах учебника, рабочей тетради;</w:t>
      </w:r>
    </w:p>
    <w:p w:rsidR="002B7FA8" w:rsidRPr="00AD1B85" w:rsidRDefault="002B7FA8" w:rsidP="000C3E04">
      <w:pPr>
        <w:pStyle w:val="Default"/>
        <w:jc w:val="both"/>
      </w:pPr>
      <w:r w:rsidRPr="00AD1B85">
        <w:t xml:space="preserve">умение руководствоваться правилами безопасной работы режущими и колющими инструментами, соблюдать санитарно-гигиенические требования при выполнении трудовых работ; </w:t>
      </w:r>
    </w:p>
    <w:p w:rsidR="002B7FA8" w:rsidRPr="00AD1B85" w:rsidRDefault="002B7FA8" w:rsidP="000C3E04">
      <w:pPr>
        <w:pStyle w:val="Default"/>
        <w:jc w:val="both"/>
      </w:pPr>
      <w:r w:rsidRPr="00AD1B85">
        <w:t xml:space="preserve">умение осознанно подбирать материалы их по физическим, декоративно-художественным и конструктивным свойствам; </w:t>
      </w:r>
    </w:p>
    <w:p w:rsidR="002B7FA8" w:rsidRPr="00AD1B85" w:rsidRDefault="002B7FA8" w:rsidP="000C3E04">
      <w:pPr>
        <w:pStyle w:val="Default"/>
        <w:jc w:val="both"/>
      </w:pPr>
      <w:r w:rsidRPr="00AD1B85">
        <w:t xml:space="preserve">умение отбирать в зависимости от свойств материалов и поставленных целей оптимальные и доступные технологические приемы ручной обработки; экономно расходовать материалы; </w:t>
      </w:r>
    </w:p>
    <w:p w:rsidR="002B7FA8" w:rsidRPr="00AD1B85" w:rsidRDefault="002B7FA8" w:rsidP="000C3E04">
      <w:pPr>
        <w:pStyle w:val="Default"/>
        <w:jc w:val="both"/>
      </w:pPr>
      <w:r w:rsidRPr="00AD1B85">
        <w:t xml:space="preserve">умение работать с разнообразной наглядностью: составлять план работы над изделием с опорой на предметно-операционные и графические планы, распознавать простейшие технические рисунки, схемы, чертежи, читать их и действовать в соответствии с ними в процессе </w:t>
      </w:r>
      <w:proofErr w:type="spellStart"/>
      <w:proofErr w:type="gramStart"/>
      <w:r w:rsidRPr="00AD1B85">
        <w:t>изготовле-ния</w:t>
      </w:r>
      <w:proofErr w:type="spellEnd"/>
      <w:proofErr w:type="gramEnd"/>
      <w:r w:rsidRPr="00AD1B85">
        <w:t xml:space="preserve"> изделия; </w:t>
      </w:r>
    </w:p>
    <w:p w:rsidR="002B7FA8" w:rsidRPr="00AD1B85" w:rsidRDefault="002B7FA8" w:rsidP="000C3E04">
      <w:pPr>
        <w:pStyle w:val="Default"/>
        <w:jc w:val="both"/>
      </w:pPr>
      <w:r w:rsidRPr="00AD1B85">
        <w:t xml:space="preserve">умение осуществлять текущий самоконтроль выполняемых практических действий и корректировку хода практической работы; </w:t>
      </w:r>
    </w:p>
    <w:p w:rsidR="002B7FA8" w:rsidRPr="00AD1B85" w:rsidRDefault="002B7FA8" w:rsidP="000C3E04">
      <w:pPr>
        <w:pStyle w:val="Default"/>
        <w:jc w:val="both"/>
      </w:pPr>
      <w:r w:rsidRPr="00AD1B85">
        <w:t xml:space="preserve">оценивать свое изделие (красиво, некрасиво, аккуратное, похоже на образец); </w:t>
      </w:r>
    </w:p>
    <w:p w:rsidR="002B7FA8" w:rsidRPr="00AD1B85" w:rsidRDefault="002B7FA8" w:rsidP="000C3E04">
      <w:pPr>
        <w:pStyle w:val="Default"/>
        <w:jc w:val="both"/>
      </w:pPr>
      <w:r w:rsidRPr="00AD1B85">
        <w:t xml:space="preserve">устанавливать причинно-следственные связи между выполняемыми действиями и их результатами; </w:t>
      </w:r>
    </w:p>
    <w:p w:rsidR="002B7FA8" w:rsidRDefault="002B7FA8" w:rsidP="000C3E04">
      <w:pPr>
        <w:pStyle w:val="Default"/>
        <w:jc w:val="both"/>
      </w:pPr>
      <w:r w:rsidRPr="00AD1B85">
        <w:t xml:space="preserve">выполнять общественные поручения по уборке класса/мастерской после уроков трудового обучения. </w:t>
      </w:r>
    </w:p>
    <w:p w:rsidR="002B7FA8" w:rsidRDefault="002B7FA8" w:rsidP="000C3E04">
      <w:pPr>
        <w:pStyle w:val="Default"/>
        <w:jc w:val="both"/>
        <w:rPr>
          <w:b/>
        </w:rPr>
      </w:pPr>
      <w:r w:rsidRPr="002B7FA8">
        <w:rPr>
          <w:b/>
        </w:rPr>
        <w:t>Формирование базовых учебных действий</w:t>
      </w:r>
    </w:p>
    <w:p w:rsidR="002B7FA8" w:rsidRPr="002B7FA8" w:rsidRDefault="002B7FA8" w:rsidP="000C3E04">
      <w:pPr>
        <w:pStyle w:val="Default"/>
        <w:jc w:val="both"/>
      </w:pPr>
    </w:p>
    <w:p w:rsidR="002B7FA8" w:rsidRDefault="002B7FA8" w:rsidP="000C3E04">
      <w:pPr>
        <w:pStyle w:val="Default"/>
        <w:jc w:val="both"/>
      </w:pPr>
      <w:r>
        <w:t>4 класс</w:t>
      </w:r>
    </w:p>
    <w:p w:rsidR="002B7FA8" w:rsidRPr="002B7FA8" w:rsidRDefault="002B7FA8" w:rsidP="000C3E04">
      <w:pPr>
        <w:pStyle w:val="Default"/>
        <w:jc w:val="both"/>
        <w:rPr>
          <w:u w:val="single"/>
        </w:rPr>
      </w:pPr>
      <w:r w:rsidRPr="002B7FA8">
        <w:rPr>
          <w:u w:val="single"/>
        </w:rPr>
        <w:t>Личностные учебные действия:</w:t>
      </w:r>
    </w:p>
    <w:p w:rsidR="00BD5BCE" w:rsidRDefault="002B7FA8" w:rsidP="000C3E04">
      <w:pPr>
        <w:pStyle w:val="Default"/>
        <w:jc w:val="both"/>
      </w:pPr>
      <w:r>
        <w:t xml:space="preserve">- осознание себя как ученика, заинтересованного уроками ручного труда - самостоятельность в выполнении учебных заданий, поручений, договоренностей; </w:t>
      </w:r>
    </w:p>
    <w:p w:rsidR="002B7FA8" w:rsidRDefault="002B7FA8" w:rsidP="000C3E04">
      <w:pPr>
        <w:pStyle w:val="Default"/>
        <w:jc w:val="both"/>
      </w:pPr>
      <w:r w:rsidRPr="002B7FA8">
        <w:rPr>
          <w:u w:val="single"/>
        </w:rPr>
        <w:t>Коммуникативные учебные действия:</w:t>
      </w:r>
    </w:p>
    <w:p w:rsidR="002B7FA8" w:rsidRDefault="002B7FA8" w:rsidP="000C3E04">
      <w:pPr>
        <w:pStyle w:val="Default"/>
        <w:jc w:val="both"/>
      </w:pPr>
      <w:r>
        <w:t xml:space="preserve"> - вступать в контакт и работать в коллективе (учитель – ученик) - обращаться за помощью и принимать помощь; - слушать и понимать инструкцию к учебному </w:t>
      </w:r>
      <w:proofErr w:type="gramStart"/>
      <w:r>
        <w:t>заданию ;</w:t>
      </w:r>
      <w:proofErr w:type="gramEnd"/>
      <w:r>
        <w:t xml:space="preserve"> - соблюдать простейшие нормы речевого этикета: здороваться, прощаться; - слушать и понимать речь других; - доброжелательно относиться, конструктивно взаимодействовать с людьми.</w:t>
      </w:r>
    </w:p>
    <w:p w:rsidR="002B7FA8" w:rsidRDefault="002B7FA8" w:rsidP="000C3E04">
      <w:pPr>
        <w:pStyle w:val="Default"/>
        <w:jc w:val="both"/>
      </w:pPr>
      <w:r w:rsidRPr="002B7FA8">
        <w:rPr>
          <w:u w:val="single"/>
        </w:rPr>
        <w:t>Регулятивные учебные действия:</w:t>
      </w:r>
      <w:r>
        <w:t xml:space="preserve"> </w:t>
      </w:r>
    </w:p>
    <w:p w:rsidR="002B7FA8" w:rsidRDefault="002B7FA8" w:rsidP="000C3E04">
      <w:pPr>
        <w:pStyle w:val="Default"/>
        <w:jc w:val="both"/>
      </w:pPr>
      <w:r>
        <w:t>- входить и выходить из учебного помещения со звонком; - ориентироваться в пространстве класса (учебного помещения); - пользоваться учебной мебелью - работать с учебными принадлежностями и организовывать рабочее место;</w:t>
      </w:r>
    </w:p>
    <w:p w:rsidR="002B7FA8" w:rsidRDefault="002B7FA8" w:rsidP="000C3E04">
      <w:pPr>
        <w:pStyle w:val="Default"/>
        <w:jc w:val="both"/>
      </w:pPr>
      <w:r>
        <w:t xml:space="preserve"> </w:t>
      </w:r>
      <w:r w:rsidRPr="002B7FA8">
        <w:rPr>
          <w:u w:val="single"/>
        </w:rPr>
        <w:t>Познавательные учебные действия:</w:t>
      </w:r>
      <w:r>
        <w:t xml:space="preserve"> </w:t>
      </w:r>
    </w:p>
    <w:p w:rsidR="002B7FA8" w:rsidRDefault="002B7FA8" w:rsidP="000C3E04">
      <w:pPr>
        <w:pStyle w:val="Default"/>
        <w:jc w:val="both"/>
      </w:pPr>
      <w:r>
        <w:t>- уметь слушать и отвечать на простые вопросы учителя; - называть, характеризовать предметы по их основным свойствам (цвету, форме, размеру, материалу);</w:t>
      </w:r>
    </w:p>
    <w:p w:rsidR="002B7FA8" w:rsidRPr="000C3E04" w:rsidRDefault="002B7FA8" w:rsidP="000C3E04">
      <w:pPr>
        <w:pStyle w:val="Default"/>
        <w:jc w:val="both"/>
        <w:rPr>
          <w:sz w:val="28"/>
          <w:szCs w:val="28"/>
        </w:rPr>
      </w:pPr>
    </w:p>
    <w:p w:rsidR="002B7FA8" w:rsidRPr="00A25160" w:rsidRDefault="002B7FA8" w:rsidP="000C3E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25160">
        <w:rPr>
          <w:rFonts w:ascii="Times New Roman" w:hAnsi="Times New Roman"/>
          <w:b/>
          <w:sz w:val="24"/>
          <w:szCs w:val="24"/>
        </w:rPr>
        <w:t>Система оценки дос</w:t>
      </w:r>
      <w:r w:rsidR="000C3E04" w:rsidRPr="00A25160">
        <w:rPr>
          <w:rFonts w:ascii="Times New Roman" w:hAnsi="Times New Roman"/>
          <w:b/>
          <w:sz w:val="24"/>
          <w:szCs w:val="24"/>
        </w:rPr>
        <w:t>тижений планируемых результатов</w:t>
      </w:r>
    </w:p>
    <w:p w:rsidR="002B7FA8" w:rsidRPr="00B64FD2" w:rsidRDefault="002B7FA8" w:rsidP="000C3E04">
      <w:pPr>
        <w:spacing w:after="0"/>
        <w:ind w:left="142" w:hanging="14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64FD2">
        <w:rPr>
          <w:rFonts w:ascii="Times New Roman" w:hAnsi="Times New Roman"/>
          <w:b/>
          <w:color w:val="000000" w:themeColor="text1"/>
          <w:sz w:val="24"/>
          <w:szCs w:val="24"/>
        </w:rPr>
        <w:t>За усвоение теоретических знаний:</w:t>
      </w:r>
    </w:p>
    <w:p w:rsidR="002B7FA8" w:rsidRPr="00B64FD2" w:rsidRDefault="002B7FA8" w:rsidP="000C3E04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B64FD2">
        <w:rPr>
          <w:rFonts w:ascii="Times New Roman" w:hAnsi="Times New Roman"/>
          <w:b/>
          <w:color w:val="000000" w:themeColor="text1"/>
          <w:sz w:val="24"/>
          <w:szCs w:val="24"/>
        </w:rPr>
        <w:t>оценка «5»</w:t>
      </w:r>
      <w:r w:rsidRPr="00B64FD2">
        <w:rPr>
          <w:rFonts w:ascii="Times New Roman" w:hAnsi="Times New Roman"/>
          <w:sz w:val="24"/>
          <w:szCs w:val="24"/>
        </w:rPr>
        <w:t xml:space="preserve"> - ставится учащемуся, если: </w:t>
      </w:r>
    </w:p>
    <w:p w:rsidR="002B7FA8" w:rsidRPr="00B64FD2" w:rsidRDefault="002B7FA8" w:rsidP="000C3E04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B64FD2">
        <w:rPr>
          <w:rFonts w:ascii="Times New Roman" w:hAnsi="Times New Roman"/>
          <w:sz w:val="24"/>
          <w:szCs w:val="24"/>
        </w:rPr>
        <w:t xml:space="preserve">- обнаруживает понимание учебного материала, может с незначительной помощью </w:t>
      </w:r>
      <w:r w:rsidR="000C3E04">
        <w:rPr>
          <w:rFonts w:ascii="Times New Roman" w:hAnsi="Times New Roman"/>
          <w:sz w:val="24"/>
          <w:szCs w:val="24"/>
        </w:rPr>
        <w:t xml:space="preserve">    </w:t>
      </w:r>
      <w:r w:rsidRPr="00B64FD2">
        <w:rPr>
          <w:rFonts w:ascii="Times New Roman" w:hAnsi="Times New Roman"/>
          <w:sz w:val="24"/>
          <w:szCs w:val="24"/>
        </w:rPr>
        <w:t>учителя обосновать;</w:t>
      </w:r>
    </w:p>
    <w:p w:rsidR="002B7FA8" w:rsidRPr="00B64FD2" w:rsidRDefault="002B7FA8" w:rsidP="000C3E04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B64FD2">
        <w:rPr>
          <w:rFonts w:ascii="Times New Roman" w:hAnsi="Times New Roman"/>
          <w:sz w:val="24"/>
          <w:szCs w:val="24"/>
        </w:rPr>
        <w:t>- отвечает полным, развернутым предложением;</w:t>
      </w:r>
    </w:p>
    <w:p w:rsidR="002B7FA8" w:rsidRPr="00B64FD2" w:rsidRDefault="002B7FA8" w:rsidP="000C3E04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B64FD2">
        <w:rPr>
          <w:rFonts w:ascii="Times New Roman" w:hAnsi="Times New Roman"/>
          <w:sz w:val="24"/>
          <w:szCs w:val="24"/>
        </w:rPr>
        <w:lastRenderedPageBreak/>
        <w:t>- дает связный, осознанный ответ;</w:t>
      </w:r>
    </w:p>
    <w:p w:rsidR="002B7FA8" w:rsidRPr="00B64FD2" w:rsidRDefault="002B7FA8" w:rsidP="000C3E04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B64FD2">
        <w:rPr>
          <w:rFonts w:ascii="Times New Roman" w:hAnsi="Times New Roman"/>
          <w:sz w:val="24"/>
          <w:szCs w:val="24"/>
        </w:rPr>
        <w:t xml:space="preserve">- допускает незначительные ошибки, которые сам исправляет; </w:t>
      </w:r>
    </w:p>
    <w:p w:rsidR="002B7FA8" w:rsidRPr="00B64FD2" w:rsidRDefault="002B7FA8" w:rsidP="000C3E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FD2">
        <w:rPr>
          <w:rFonts w:ascii="Times New Roman" w:hAnsi="Times New Roman"/>
          <w:b/>
          <w:color w:val="000000" w:themeColor="text1"/>
          <w:sz w:val="24"/>
          <w:szCs w:val="24"/>
        </w:rPr>
        <w:t>оценка «4»</w:t>
      </w:r>
      <w:r w:rsidRPr="00B64FD2">
        <w:rPr>
          <w:rFonts w:ascii="Times New Roman" w:hAnsi="Times New Roman"/>
          <w:sz w:val="24"/>
          <w:szCs w:val="24"/>
        </w:rPr>
        <w:t xml:space="preserve"> - ставится учащемуся, если:</w:t>
      </w:r>
    </w:p>
    <w:p w:rsidR="002B7FA8" w:rsidRPr="00B64FD2" w:rsidRDefault="002B7FA8" w:rsidP="000C3E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FD2">
        <w:rPr>
          <w:rFonts w:ascii="Times New Roman" w:hAnsi="Times New Roman"/>
          <w:sz w:val="24"/>
          <w:szCs w:val="24"/>
        </w:rPr>
        <w:t>- обнаруживает понимание учебного материала, может с незначительной помощью учителя обосновать;</w:t>
      </w:r>
    </w:p>
    <w:p w:rsidR="002B7FA8" w:rsidRPr="00B64FD2" w:rsidRDefault="002B7FA8" w:rsidP="000C3E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FD2">
        <w:rPr>
          <w:rFonts w:ascii="Times New Roman" w:hAnsi="Times New Roman"/>
          <w:sz w:val="24"/>
          <w:szCs w:val="24"/>
        </w:rPr>
        <w:t>- отвечает полным развернутым предложением;</w:t>
      </w:r>
    </w:p>
    <w:p w:rsidR="002B7FA8" w:rsidRPr="00B64FD2" w:rsidRDefault="002B7FA8" w:rsidP="000C3E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FD2">
        <w:rPr>
          <w:rFonts w:ascii="Times New Roman" w:hAnsi="Times New Roman"/>
          <w:sz w:val="24"/>
          <w:szCs w:val="24"/>
        </w:rPr>
        <w:t>- дает связный, осознанный ответ, но допускает неточности;</w:t>
      </w:r>
    </w:p>
    <w:p w:rsidR="002B7FA8" w:rsidRPr="00B64FD2" w:rsidRDefault="002B7FA8" w:rsidP="000C3E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FD2">
        <w:rPr>
          <w:rFonts w:ascii="Times New Roman" w:hAnsi="Times New Roman"/>
          <w:sz w:val="24"/>
          <w:szCs w:val="24"/>
        </w:rPr>
        <w:t>- допускает ошибки, которые исправляет с помощью учителя;</w:t>
      </w:r>
    </w:p>
    <w:p w:rsidR="002B7FA8" w:rsidRPr="00B64FD2" w:rsidRDefault="002B7FA8" w:rsidP="000C3E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FD2">
        <w:rPr>
          <w:rFonts w:ascii="Times New Roman" w:hAnsi="Times New Roman"/>
          <w:b/>
          <w:color w:val="000000" w:themeColor="text1"/>
          <w:sz w:val="24"/>
          <w:szCs w:val="24"/>
        </w:rPr>
        <w:t>оценка «3»</w:t>
      </w:r>
      <w:r w:rsidRPr="00B64FD2">
        <w:rPr>
          <w:rFonts w:ascii="Times New Roman" w:hAnsi="Times New Roman"/>
          <w:sz w:val="24"/>
          <w:szCs w:val="24"/>
        </w:rPr>
        <w:t xml:space="preserve"> - ставиться учащемуся, если:</w:t>
      </w:r>
    </w:p>
    <w:p w:rsidR="002B7FA8" w:rsidRPr="00B64FD2" w:rsidRDefault="002B7FA8" w:rsidP="000C3E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FD2">
        <w:rPr>
          <w:rFonts w:ascii="Times New Roman" w:hAnsi="Times New Roman"/>
          <w:sz w:val="24"/>
          <w:szCs w:val="24"/>
        </w:rPr>
        <w:t>- обнаруживает знание и понимает основные положения данной темы, но излагает материал недостаточно полно, нуждается в постоянной помощи учителя;</w:t>
      </w:r>
    </w:p>
    <w:p w:rsidR="002B7FA8" w:rsidRPr="00B64FD2" w:rsidRDefault="002B7FA8" w:rsidP="000C3E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FD2">
        <w:rPr>
          <w:rFonts w:ascii="Times New Roman" w:hAnsi="Times New Roman"/>
          <w:sz w:val="24"/>
          <w:szCs w:val="24"/>
        </w:rPr>
        <w:t>- отвечает в пределах своих возможностей, по наводящим вопросам учителя;</w:t>
      </w:r>
    </w:p>
    <w:p w:rsidR="002B7FA8" w:rsidRPr="00B64FD2" w:rsidRDefault="002B7FA8" w:rsidP="000C3E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FD2">
        <w:rPr>
          <w:rFonts w:ascii="Times New Roman" w:hAnsi="Times New Roman"/>
          <w:sz w:val="24"/>
          <w:szCs w:val="24"/>
        </w:rPr>
        <w:t>- допускает ряд ошибок, которые исправляет со значительной помощью учителя;</w:t>
      </w:r>
    </w:p>
    <w:p w:rsidR="002B7FA8" w:rsidRPr="00B64FD2" w:rsidRDefault="002B7FA8" w:rsidP="000C3E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FD2">
        <w:rPr>
          <w:rFonts w:ascii="Times New Roman" w:hAnsi="Times New Roman"/>
          <w:b/>
          <w:color w:val="000000" w:themeColor="text1"/>
          <w:sz w:val="24"/>
          <w:szCs w:val="24"/>
        </w:rPr>
        <w:t>оценка «2»</w:t>
      </w:r>
      <w:r w:rsidRPr="00B64FD2"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 w:rsidRPr="00B64FD2">
        <w:rPr>
          <w:rFonts w:ascii="Times New Roman" w:hAnsi="Times New Roman"/>
          <w:sz w:val="24"/>
          <w:szCs w:val="24"/>
        </w:rPr>
        <w:t xml:space="preserve"> ставится учащемуся, если:</w:t>
      </w:r>
    </w:p>
    <w:p w:rsidR="002B7FA8" w:rsidRPr="00B64FD2" w:rsidRDefault="002B7FA8" w:rsidP="000C3E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FD2">
        <w:rPr>
          <w:rFonts w:ascii="Times New Roman" w:hAnsi="Times New Roman"/>
          <w:sz w:val="24"/>
          <w:szCs w:val="24"/>
        </w:rPr>
        <w:t>- обнаруживает незнание основного содержания изученной темы, даже при развернутой помощи учителя;</w:t>
      </w:r>
    </w:p>
    <w:p w:rsidR="002B7FA8" w:rsidRPr="00B64FD2" w:rsidRDefault="002B7FA8" w:rsidP="000C3E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FD2">
        <w:rPr>
          <w:rFonts w:ascii="Times New Roman" w:hAnsi="Times New Roman"/>
          <w:sz w:val="24"/>
          <w:szCs w:val="24"/>
        </w:rPr>
        <w:t>- допускает много ошибок, которые не исправляет, не использует помощь учителя;</w:t>
      </w:r>
    </w:p>
    <w:p w:rsidR="002B7FA8" w:rsidRPr="00B64FD2" w:rsidRDefault="002B7FA8" w:rsidP="000C3E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FD2">
        <w:rPr>
          <w:rFonts w:ascii="Times New Roman" w:hAnsi="Times New Roman"/>
          <w:b/>
          <w:color w:val="000000" w:themeColor="text1"/>
          <w:sz w:val="24"/>
          <w:szCs w:val="24"/>
        </w:rPr>
        <w:t>оценка «1»</w:t>
      </w:r>
      <w:r w:rsidRPr="00B64FD2">
        <w:rPr>
          <w:rFonts w:ascii="Times New Roman" w:hAnsi="Times New Roman"/>
          <w:sz w:val="24"/>
          <w:szCs w:val="24"/>
        </w:rPr>
        <w:t xml:space="preserve"> -</w:t>
      </w:r>
      <w:proofErr w:type="gramStart"/>
      <w:r w:rsidRPr="00B64FD2">
        <w:rPr>
          <w:rFonts w:ascii="Times New Roman" w:hAnsi="Times New Roman"/>
          <w:sz w:val="24"/>
          <w:szCs w:val="24"/>
        </w:rPr>
        <w:t>не  ставится</w:t>
      </w:r>
      <w:proofErr w:type="gramEnd"/>
      <w:r w:rsidRPr="00B64FD2">
        <w:rPr>
          <w:rFonts w:ascii="Times New Roman" w:hAnsi="Times New Roman"/>
          <w:sz w:val="24"/>
          <w:szCs w:val="24"/>
        </w:rPr>
        <w:t>.</w:t>
      </w:r>
    </w:p>
    <w:p w:rsidR="002B7FA8" w:rsidRPr="00B64FD2" w:rsidRDefault="002B7FA8" w:rsidP="002B7FA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B7FA8" w:rsidRPr="00B64FD2" w:rsidRDefault="002B7FA8" w:rsidP="000C3E04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64FD2">
        <w:rPr>
          <w:rFonts w:ascii="Times New Roman" w:hAnsi="Times New Roman"/>
          <w:b/>
          <w:color w:val="000000" w:themeColor="text1"/>
          <w:sz w:val="24"/>
          <w:szCs w:val="24"/>
        </w:rPr>
        <w:t>За практическую работу:</w:t>
      </w:r>
    </w:p>
    <w:p w:rsidR="002B7FA8" w:rsidRPr="00B64FD2" w:rsidRDefault="002B7FA8" w:rsidP="000C3E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FD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оценка «5» </w:t>
      </w:r>
      <w:r w:rsidRPr="00B64FD2">
        <w:rPr>
          <w:rFonts w:ascii="Times New Roman" w:hAnsi="Times New Roman"/>
          <w:sz w:val="24"/>
          <w:szCs w:val="24"/>
        </w:rPr>
        <w:t>ставится учащемуся, если:</w:t>
      </w:r>
    </w:p>
    <w:p w:rsidR="002B7FA8" w:rsidRPr="00B64FD2" w:rsidRDefault="002B7FA8" w:rsidP="000C3E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FD2">
        <w:rPr>
          <w:rFonts w:ascii="Times New Roman" w:hAnsi="Times New Roman"/>
          <w:sz w:val="24"/>
          <w:szCs w:val="24"/>
        </w:rPr>
        <w:t>- ученик умеет правильно осуществлять ориентировку в задании, самоконтроль;</w:t>
      </w:r>
    </w:p>
    <w:p w:rsidR="002B7FA8" w:rsidRPr="00B64FD2" w:rsidRDefault="002B7FA8" w:rsidP="000C3E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FD2">
        <w:rPr>
          <w:rFonts w:ascii="Times New Roman" w:hAnsi="Times New Roman"/>
          <w:sz w:val="24"/>
          <w:szCs w:val="24"/>
        </w:rPr>
        <w:t>- умеет организовать рабочее место и соблюдает правила безопасной работы;</w:t>
      </w:r>
    </w:p>
    <w:p w:rsidR="002B7FA8" w:rsidRPr="00B64FD2" w:rsidRDefault="002B7FA8" w:rsidP="000C3E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FD2">
        <w:rPr>
          <w:rFonts w:ascii="Times New Roman" w:hAnsi="Times New Roman"/>
          <w:sz w:val="24"/>
          <w:szCs w:val="24"/>
        </w:rPr>
        <w:t>- четко выполняет работу и не допускает ошибок;</w:t>
      </w:r>
    </w:p>
    <w:p w:rsidR="002B7FA8" w:rsidRPr="00B64FD2" w:rsidRDefault="002B7FA8" w:rsidP="000C3E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FD2">
        <w:rPr>
          <w:rFonts w:ascii="Times New Roman" w:hAnsi="Times New Roman"/>
          <w:sz w:val="24"/>
          <w:szCs w:val="24"/>
        </w:rPr>
        <w:t>- проявляет старание и трудолюбие;</w:t>
      </w:r>
    </w:p>
    <w:p w:rsidR="002B7FA8" w:rsidRPr="00B64FD2" w:rsidRDefault="002B7FA8" w:rsidP="000C3E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FD2">
        <w:rPr>
          <w:rFonts w:ascii="Times New Roman" w:hAnsi="Times New Roman"/>
          <w:sz w:val="24"/>
          <w:szCs w:val="24"/>
        </w:rPr>
        <w:t>- изделие соответствует заданным требованиям и временным затратам;</w:t>
      </w:r>
    </w:p>
    <w:p w:rsidR="002B7FA8" w:rsidRPr="00B64FD2" w:rsidRDefault="002B7FA8" w:rsidP="000C3E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FD2">
        <w:rPr>
          <w:rFonts w:ascii="Times New Roman" w:hAnsi="Times New Roman"/>
          <w:b/>
          <w:color w:val="000000" w:themeColor="text1"/>
          <w:sz w:val="24"/>
          <w:szCs w:val="24"/>
        </w:rPr>
        <w:t>оценка «4»</w:t>
      </w:r>
      <w:r w:rsidRPr="00B64FD2">
        <w:rPr>
          <w:rFonts w:ascii="Times New Roman" w:hAnsi="Times New Roman"/>
          <w:sz w:val="24"/>
          <w:szCs w:val="24"/>
        </w:rPr>
        <w:t xml:space="preserve"> ставится учащемуся, если:</w:t>
      </w:r>
    </w:p>
    <w:p w:rsidR="002B7FA8" w:rsidRPr="00B64FD2" w:rsidRDefault="002B7FA8" w:rsidP="000C3E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FD2">
        <w:rPr>
          <w:rFonts w:ascii="Times New Roman" w:hAnsi="Times New Roman"/>
          <w:sz w:val="24"/>
          <w:szCs w:val="24"/>
        </w:rPr>
        <w:t>- достаточно самостоятельно или с незначительной помощью учителя осуществляет планирование, ориентировку в задании, самоконтроль;</w:t>
      </w:r>
    </w:p>
    <w:p w:rsidR="002B7FA8" w:rsidRPr="00B64FD2" w:rsidRDefault="002B7FA8" w:rsidP="000C3E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FD2">
        <w:rPr>
          <w:rFonts w:ascii="Times New Roman" w:hAnsi="Times New Roman"/>
          <w:sz w:val="24"/>
          <w:szCs w:val="24"/>
        </w:rPr>
        <w:t xml:space="preserve">- умеет организовать рабочее место и соблюдает правила безопасной работы; </w:t>
      </w:r>
    </w:p>
    <w:p w:rsidR="002B7FA8" w:rsidRPr="00B64FD2" w:rsidRDefault="002B7FA8" w:rsidP="000C3E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FD2">
        <w:rPr>
          <w:rFonts w:ascii="Times New Roman" w:hAnsi="Times New Roman"/>
          <w:sz w:val="24"/>
          <w:szCs w:val="24"/>
        </w:rPr>
        <w:t>- в работе допущены некоторые неточности, отклонения от установленных требований к качеству;</w:t>
      </w:r>
    </w:p>
    <w:p w:rsidR="002B7FA8" w:rsidRPr="00B64FD2" w:rsidRDefault="002B7FA8" w:rsidP="000C3E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FD2">
        <w:rPr>
          <w:rFonts w:ascii="Times New Roman" w:hAnsi="Times New Roman"/>
          <w:b/>
          <w:color w:val="000000" w:themeColor="text1"/>
          <w:sz w:val="24"/>
          <w:szCs w:val="24"/>
        </w:rPr>
        <w:t>оценка «3»</w:t>
      </w:r>
      <w:r w:rsidRPr="00B64FD2">
        <w:rPr>
          <w:rFonts w:ascii="Times New Roman" w:hAnsi="Times New Roman"/>
          <w:sz w:val="24"/>
          <w:szCs w:val="24"/>
        </w:rPr>
        <w:t xml:space="preserve"> ставится учащемуся, если:</w:t>
      </w:r>
    </w:p>
    <w:p w:rsidR="002B7FA8" w:rsidRPr="00B64FD2" w:rsidRDefault="002B7FA8" w:rsidP="000C3E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FD2">
        <w:rPr>
          <w:rFonts w:ascii="Times New Roman" w:hAnsi="Times New Roman"/>
          <w:sz w:val="24"/>
          <w:szCs w:val="24"/>
        </w:rPr>
        <w:t>- в целом соответствует показателям оценки «4», но в работе допущены значительные отклонения от установленных требований к качеству;</w:t>
      </w:r>
    </w:p>
    <w:p w:rsidR="002B7FA8" w:rsidRPr="00B64FD2" w:rsidRDefault="002B7FA8" w:rsidP="000C3E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FD2">
        <w:rPr>
          <w:rFonts w:ascii="Times New Roman" w:hAnsi="Times New Roman"/>
          <w:b/>
          <w:color w:val="000000" w:themeColor="text1"/>
          <w:sz w:val="24"/>
          <w:szCs w:val="24"/>
        </w:rPr>
        <w:t>оценка «2»</w:t>
      </w:r>
      <w:r w:rsidRPr="00B64FD2">
        <w:rPr>
          <w:rFonts w:ascii="Times New Roman" w:hAnsi="Times New Roman"/>
          <w:sz w:val="24"/>
          <w:szCs w:val="24"/>
        </w:rPr>
        <w:t xml:space="preserve"> ставится учащемуся, если:</w:t>
      </w:r>
    </w:p>
    <w:p w:rsidR="002B7FA8" w:rsidRPr="00B64FD2" w:rsidRDefault="002B7FA8" w:rsidP="000C3E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FD2">
        <w:rPr>
          <w:rFonts w:ascii="Times New Roman" w:hAnsi="Times New Roman"/>
          <w:sz w:val="24"/>
          <w:szCs w:val="24"/>
        </w:rPr>
        <w:t>- не умеет ориентироваться в задании;</w:t>
      </w:r>
    </w:p>
    <w:p w:rsidR="002B7FA8" w:rsidRPr="00B64FD2" w:rsidRDefault="002B7FA8" w:rsidP="000C3E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FD2">
        <w:rPr>
          <w:rFonts w:ascii="Times New Roman" w:hAnsi="Times New Roman"/>
          <w:sz w:val="24"/>
          <w:szCs w:val="24"/>
        </w:rPr>
        <w:t>- качество выполненной работы не соответствует заданным требованиям;</w:t>
      </w:r>
    </w:p>
    <w:p w:rsidR="002B7FA8" w:rsidRPr="00B64FD2" w:rsidRDefault="002B7FA8" w:rsidP="000C3E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FD2">
        <w:rPr>
          <w:rFonts w:ascii="Times New Roman" w:hAnsi="Times New Roman"/>
          <w:sz w:val="24"/>
          <w:szCs w:val="24"/>
        </w:rPr>
        <w:t>- нарушает безопасность труда и не умеет организовать рабочее место, не использует помощь;</w:t>
      </w:r>
    </w:p>
    <w:p w:rsidR="002B7FA8" w:rsidRPr="00B64FD2" w:rsidRDefault="002B7FA8" w:rsidP="002B7F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4FD2">
        <w:rPr>
          <w:rFonts w:ascii="Times New Roman" w:hAnsi="Times New Roman"/>
          <w:b/>
          <w:color w:val="000000" w:themeColor="text1"/>
          <w:sz w:val="24"/>
          <w:szCs w:val="24"/>
        </w:rPr>
        <w:t>оценка «</w:t>
      </w:r>
      <w:proofErr w:type="gramStart"/>
      <w:r w:rsidRPr="00B64FD2">
        <w:rPr>
          <w:rFonts w:ascii="Times New Roman" w:hAnsi="Times New Roman"/>
          <w:b/>
          <w:color w:val="000000" w:themeColor="text1"/>
          <w:sz w:val="24"/>
          <w:szCs w:val="24"/>
        </w:rPr>
        <w:t>1»</w:t>
      </w:r>
      <w:r w:rsidRPr="00B64FD2">
        <w:rPr>
          <w:rFonts w:ascii="Times New Roman" w:hAnsi="Times New Roman"/>
          <w:color w:val="000000" w:themeColor="text1"/>
          <w:sz w:val="24"/>
          <w:szCs w:val="24"/>
        </w:rPr>
        <w:t>-</w:t>
      </w:r>
      <w:proofErr w:type="gramEnd"/>
      <w:r w:rsidRPr="00B64FD2">
        <w:rPr>
          <w:rFonts w:ascii="Times New Roman" w:hAnsi="Times New Roman"/>
          <w:sz w:val="24"/>
          <w:szCs w:val="24"/>
        </w:rPr>
        <w:t xml:space="preserve"> не ставится.</w:t>
      </w:r>
    </w:p>
    <w:p w:rsidR="002B7FA8" w:rsidRPr="00A25160" w:rsidRDefault="002B7FA8" w:rsidP="000C3E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5160">
        <w:rPr>
          <w:rFonts w:ascii="Times New Roman" w:hAnsi="Times New Roman"/>
          <w:b/>
          <w:sz w:val="24"/>
          <w:szCs w:val="24"/>
        </w:rPr>
        <w:t>Учебно-методическое и мате</w:t>
      </w:r>
      <w:r w:rsidR="000C3E04" w:rsidRPr="00A25160">
        <w:rPr>
          <w:rFonts w:ascii="Times New Roman" w:hAnsi="Times New Roman"/>
          <w:b/>
          <w:sz w:val="24"/>
          <w:szCs w:val="24"/>
        </w:rPr>
        <w:t>риально-техническое обеспечение</w:t>
      </w:r>
    </w:p>
    <w:p w:rsidR="002B7FA8" w:rsidRPr="00A25160" w:rsidRDefault="002B7FA8" w:rsidP="00327251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5160">
        <w:rPr>
          <w:rFonts w:ascii="Times New Roman" w:hAnsi="Times New Roman"/>
          <w:sz w:val="24"/>
          <w:szCs w:val="24"/>
        </w:rPr>
        <w:t>Учебно-методическое обеспечение:</w:t>
      </w:r>
    </w:p>
    <w:p w:rsidR="002B7FA8" w:rsidRDefault="002B7FA8" w:rsidP="003272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0C74">
        <w:rPr>
          <w:rFonts w:ascii="Times New Roman" w:hAnsi="Times New Roman"/>
          <w:sz w:val="24"/>
          <w:szCs w:val="24"/>
        </w:rPr>
        <w:t>Кузнецова Л.А. Технологи</w:t>
      </w:r>
      <w:r>
        <w:rPr>
          <w:rFonts w:ascii="Times New Roman" w:hAnsi="Times New Roman"/>
          <w:sz w:val="24"/>
          <w:szCs w:val="24"/>
        </w:rPr>
        <w:t xml:space="preserve">я. Ручной труд: </w:t>
      </w:r>
      <w:r w:rsidR="00BD5BC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класс: учеб. для </w:t>
      </w:r>
      <w:proofErr w:type="spellStart"/>
      <w:r w:rsidRPr="003F0C74">
        <w:rPr>
          <w:rFonts w:ascii="Times New Roman" w:hAnsi="Times New Roman"/>
          <w:sz w:val="24"/>
          <w:szCs w:val="24"/>
        </w:rPr>
        <w:t>образ</w:t>
      </w:r>
      <w:r>
        <w:rPr>
          <w:rFonts w:ascii="Times New Roman" w:hAnsi="Times New Roman"/>
          <w:sz w:val="24"/>
          <w:szCs w:val="24"/>
        </w:rPr>
        <w:t>оват</w:t>
      </w:r>
      <w:proofErr w:type="spellEnd"/>
      <w:r>
        <w:rPr>
          <w:rFonts w:ascii="Times New Roman" w:hAnsi="Times New Roman"/>
          <w:sz w:val="24"/>
          <w:szCs w:val="24"/>
        </w:rPr>
        <w:t xml:space="preserve">. организаций, реализующих </w:t>
      </w:r>
      <w:proofErr w:type="spellStart"/>
      <w:r>
        <w:rPr>
          <w:rFonts w:ascii="Times New Roman" w:hAnsi="Times New Roman"/>
          <w:sz w:val="24"/>
          <w:szCs w:val="24"/>
        </w:rPr>
        <w:t>адапт</w:t>
      </w:r>
      <w:proofErr w:type="spellEnd"/>
      <w:r>
        <w:rPr>
          <w:rFonts w:ascii="Times New Roman" w:hAnsi="Times New Roman"/>
          <w:sz w:val="24"/>
          <w:szCs w:val="24"/>
        </w:rPr>
        <w:t xml:space="preserve">. основные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 xml:space="preserve">. программы / Л.А. Кузнецов – 6-е изд. </w:t>
      </w:r>
      <w:proofErr w:type="spellStart"/>
      <w:r>
        <w:rPr>
          <w:rFonts w:ascii="Times New Roman" w:hAnsi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/>
          <w:sz w:val="24"/>
          <w:szCs w:val="24"/>
        </w:rPr>
        <w:t xml:space="preserve">. – М.: Просвещение, </w:t>
      </w:r>
      <w:proofErr w:type="gramStart"/>
      <w:r>
        <w:rPr>
          <w:rFonts w:ascii="Times New Roman" w:hAnsi="Times New Roman"/>
          <w:sz w:val="24"/>
          <w:szCs w:val="24"/>
        </w:rPr>
        <w:t>2018</w:t>
      </w:r>
      <w:r w:rsidRPr="003F0C7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110 с. </w:t>
      </w:r>
    </w:p>
    <w:p w:rsidR="002B7FA8" w:rsidRDefault="002B7FA8" w:rsidP="00327251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Технические средства:</w:t>
      </w:r>
    </w:p>
    <w:p w:rsidR="002B7FA8" w:rsidRDefault="002B7FA8" w:rsidP="003272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Ноутбук, проектор, экран.</w:t>
      </w:r>
    </w:p>
    <w:p w:rsidR="002B7FA8" w:rsidRDefault="002B7FA8" w:rsidP="00327251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Учебно-практическое оборудование:</w:t>
      </w:r>
    </w:p>
    <w:p w:rsidR="002B7FA8" w:rsidRDefault="002B7FA8" w:rsidP="003272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раздаточный дидактический материал (природный материал, расходный материал (</w:t>
      </w:r>
      <w:proofErr w:type="gramStart"/>
      <w:r>
        <w:rPr>
          <w:rFonts w:ascii="Times New Roman" w:hAnsi="Times New Roman"/>
          <w:sz w:val="24"/>
          <w:szCs w:val="24"/>
        </w:rPr>
        <w:t xml:space="preserve">клей, </w:t>
      </w:r>
      <w:r w:rsidR="00327251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3272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пластилин, цветная бумага, цветной картон и т.д.), муляжи овощей и фруктов, геометрические фигуры);</w:t>
      </w:r>
    </w:p>
    <w:p w:rsidR="002B7FA8" w:rsidRDefault="002B7FA8" w:rsidP="003272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конструктор;</w:t>
      </w:r>
    </w:p>
    <w:p w:rsidR="002B7FA8" w:rsidRDefault="002B7FA8" w:rsidP="003272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шаблоны, трафареты;</w:t>
      </w:r>
    </w:p>
    <w:p w:rsidR="002B7FA8" w:rsidRPr="00712488" w:rsidRDefault="002B7FA8" w:rsidP="003272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наборы предметных и сюжетных картинок.</w:t>
      </w:r>
    </w:p>
    <w:p w:rsidR="002B7FA8" w:rsidRPr="00F71C26" w:rsidRDefault="002B7FA8" w:rsidP="00327251">
      <w:pPr>
        <w:pStyle w:val="a3"/>
        <w:rPr>
          <w:lang w:eastAsia="ru-RU"/>
        </w:rPr>
      </w:pPr>
    </w:p>
    <w:p w:rsidR="002B7FA8" w:rsidRDefault="002B7FA8" w:rsidP="002B7F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0E16" w:rsidRDefault="007D0E16" w:rsidP="00A2516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B7FA8" w:rsidRPr="00A25160" w:rsidRDefault="002B7FA8" w:rsidP="002B7FA8">
      <w:pPr>
        <w:spacing w:after="0" w:line="276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A25160">
        <w:rPr>
          <w:rFonts w:ascii="Times New Roman" w:eastAsiaTheme="minorEastAsia" w:hAnsi="Times New Roman"/>
          <w:b/>
          <w:sz w:val="24"/>
          <w:szCs w:val="24"/>
        </w:rPr>
        <w:t>Кален</w:t>
      </w:r>
      <w:r w:rsidR="007975CF" w:rsidRPr="00A25160">
        <w:rPr>
          <w:rFonts w:ascii="Times New Roman" w:eastAsiaTheme="minorEastAsia" w:hAnsi="Times New Roman"/>
          <w:b/>
          <w:sz w:val="24"/>
          <w:szCs w:val="24"/>
        </w:rPr>
        <w:t>дарно-тематическое планирование</w:t>
      </w:r>
    </w:p>
    <w:p w:rsidR="007975CF" w:rsidRPr="00A25160" w:rsidRDefault="00BD5BCE" w:rsidP="002B7FA8">
      <w:pPr>
        <w:spacing w:after="0" w:line="276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BD5BCE">
        <w:rPr>
          <w:rFonts w:ascii="Times New Roman" w:hAnsi="Times New Roman"/>
          <w:b/>
          <w:sz w:val="24"/>
          <w:szCs w:val="24"/>
        </w:rPr>
        <w:t>Труд (Технология</w:t>
      </w:r>
      <w:r>
        <w:rPr>
          <w:rFonts w:ascii="Times New Roman" w:eastAsiaTheme="minorEastAsia" w:hAnsi="Times New Roman"/>
          <w:b/>
          <w:sz w:val="24"/>
          <w:szCs w:val="24"/>
        </w:rPr>
        <w:t>)</w:t>
      </w:r>
      <w:r w:rsidRPr="00A25160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 w:rsidR="007975CF" w:rsidRPr="00A25160">
        <w:rPr>
          <w:rFonts w:ascii="Times New Roman" w:eastAsiaTheme="minorEastAsia" w:hAnsi="Times New Roman"/>
          <w:b/>
          <w:sz w:val="24"/>
          <w:szCs w:val="24"/>
        </w:rPr>
        <w:t>(</w:t>
      </w:r>
      <w:r w:rsidR="002B7FA8" w:rsidRPr="00A25160">
        <w:rPr>
          <w:rFonts w:ascii="Times New Roman" w:eastAsiaTheme="minorEastAsia" w:hAnsi="Times New Roman"/>
          <w:b/>
          <w:sz w:val="24"/>
          <w:szCs w:val="24"/>
        </w:rPr>
        <w:t>4 класс</w:t>
      </w:r>
      <w:r w:rsidR="007975CF" w:rsidRPr="00A25160">
        <w:rPr>
          <w:rFonts w:ascii="Times New Roman" w:eastAsiaTheme="minorEastAsia" w:hAnsi="Times New Roman"/>
          <w:b/>
          <w:sz w:val="24"/>
          <w:szCs w:val="24"/>
        </w:rPr>
        <w:t>)</w:t>
      </w:r>
    </w:p>
    <w:p w:rsidR="002B7FA8" w:rsidRPr="00A25160" w:rsidRDefault="007975CF" w:rsidP="002B7FA8">
      <w:pPr>
        <w:spacing w:after="0" w:line="276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A25160">
        <w:rPr>
          <w:rFonts w:ascii="Times New Roman" w:eastAsiaTheme="minorEastAsia" w:hAnsi="Times New Roman"/>
          <w:b/>
          <w:sz w:val="24"/>
          <w:szCs w:val="24"/>
        </w:rPr>
        <w:t xml:space="preserve"> 34 часа в год (1 час в неделю)</w:t>
      </w:r>
      <w:r w:rsidR="00796803">
        <w:rPr>
          <w:rFonts w:ascii="Times New Roman" w:eastAsiaTheme="minorEastAsia" w:hAnsi="Times New Roman"/>
          <w:b/>
          <w:sz w:val="24"/>
          <w:szCs w:val="24"/>
        </w:rPr>
        <w:t>.</w:t>
      </w:r>
    </w:p>
    <w:tbl>
      <w:tblPr>
        <w:tblStyle w:val="1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1843"/>
        <w:gridCol w:w="1984"/>
        <w:gridCol w:w="1276"/>
      </w:tblGrid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№</w:t>
            </w:r>
          </w:p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урока</w:t>
            </w:r>
          </w:p>
        </w:tc>
        <w:tc>
          <w:tcPr>
            <w:tcW w:w="4252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Корректировка</w:t>
            </w: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Согласовано</w:t>
            </w: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B7FA8" w:rsidRPr="00BD5BCE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b/>
                <w:sz w:val="24"/>
                <w:szCs w:val="24"/>
              </w:rPr>
              <w:t>Работа с бумагой</w:t>
            </w:r>
            <w:r w:rsidRPr="002B7FA8">
              <w:rPr>
                <w:rFonts w:ascii="Times New Roman" w:eastAsiaTheme="minorEastAsia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«Что ты знаешь о бумаге?». Складывание из треугольников. «Геометрическая фигура-раскладка».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Складывание простых форм из квадрата. Фигура «Рыбка».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Нахождение на линейке длины, заданной в миллиметрах.  Игра «Геометрический конструктор» (силуэт самолета» и др.)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b/>
                <w:sz w:val="24"/>
                <w:szCs w:val="24"/>
              </w:rPr>
              <w:t>Работа с тканью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«Что ты знаешь о ткани?» Бумажная схема полотняного переплетения нитей.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 xml:space="preserve">Виды работ и технологические операции при </w:t>
            </w:r>
            <w:proofErr w:type="gramStart"/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работе  с</w:t>
            </w:r>
            <w:proofErr w:type="gramEnd"/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 xml:space="preserve"> нитками и  тканью. Скручивание ткани. Игрушка «Кукла-скрутка»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 xml:space="preserve">Отделка изделий из </w:t>
            </w:r>
            <w:proofErr w:type="gramStart"/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ткани .</w:t>
            </w:r>
            <w:proofErr w:type="gramEnd"/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 xml:space="preserve"> Салфетка с аппликацией.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b/>
                <w:sz w:val="24"/>
                <w:szCs w:val="24"/>
              </w:rPr>
              <w:t>Работа с бумагой и картоном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Разметка округлых деталей по шаблонам. Подвижное соединение деталей. Игрушка с подвижным соединением деталей «Цыпленок», «Летающий диск».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 xml:space="preserve">Экономное использование бумаги при вычерчивании нескольких окружностей. Игрушка из бумажных </w:t>
            </w: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кругов «Попугай». Самостоятельная работа.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 xml:space="preserve">Развертка изделия. Сгибание бумаги по заданным условным обозначениям. Конверт для писем с клеевым соединением деталей. Конверт с </w:t>
            </w:r>
            <w:proofErr w:type="gramStart"/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замком  без</w:t>
            </w:r>
            <w:proofErr w:type="gramEnd"/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 xml:space="preserve"> клеевого соединения деталей.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Разметка геометрического орнамента с помощью угольника. Аппликация «Коврик с геометрическим орнаментом»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 xml:space="preserve">Разметка прямоугольника с помощью угольника. Разметка наклонных линий с помощью угольника. </w:t>
            </w:r>
            <w:proofErr w:type="gramStart"/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« Закладка</w:t>
            </w:r>
            <w:proofErr w:type="gramEnd"/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 xml:space="preserve"> для книг из зигзагообразных полос», «Закладка для книг со «свободным плетением»».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b/>
                <w:sz w:val="24"/>
                <w:szCs w:val="24"/>
              </w:rPr>
              <w:t>Работа с тканью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Соединение деталей изделия строчкой косого стежка. Игольница.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b/>
                <w:sz w:val="24"/>
                <w:szCs w:val="24"/>
              </w:rPr>
              <w:t>Работа с металлом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«Что надо знать о металле». Сминание, сжимание, скручивание алюминиевой фольги. Изделие «Дерево», изделие «Паук».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b/>
                <w:sz w:val="24"/>
                <w:szCs w:val="24"/>
              </w:rPr>
              <w:t>Работа с бумагой и картоном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Деление круга на равные части способом складывания. «Геометрическая фигура-раскладка», «Складные часы».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Деление круга на равные части с помощью угольника и линейки. Объемное елочное украшение, елочная игрушка «Солнышко»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Тиражирование элементов. Точечное клеевое соединение деталей. Растягивающаяся игрушка «Матрёшка». Самостоятельная работа.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Вырезание симметричных деталей из бумаги, сложенной пополам. «Птица».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Складывание из бумаги. «Снежинка», «Звезда».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Выполнение разметки с опорой на чертеж.  Линии чертежа. Чтение чертежа. Летающая модель «Планер», «Самолет».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b/>
                <w:sz w:val="24"/>
                <w:szCs w:val="24"/>
              </w:rPr>
              <w:t>Работа с нитками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Связывание ниток в пучок. Аппликация «Цветок из ниток»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21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Связывание ниток в пучок. «Помпон из ниток»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b/>
                <w:sz w:val="24"/>
                <w:szCs w:val="24"/>
              </w:rPr>
              <w:t>Работа с проволокой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 xml:space="preserve">Изгибание проволоки. Декоративные фигурки птиц, зверей, человечков. Сам. раб. 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23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Сборка изделия из разных материалов (проволока, бумага, нитки). «Муха»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b/>
                <w:sz w:val="24"/>
                <w:szCs w:val="24"/>
              </w:rPr>
              <w:t>Работа с бумагой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24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Изготовление открытой коробочки способом сгибания бумаги. «Открытая коробочка»,</w:t>
            </w:r>
            <w:r w:rsidR="00BD5BCE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«Коробочка».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b/>
                <w:sz w:val="24"/>
                <w:szCs w:val="24"/>
              </w:rPr>
              <w:t>Работа с древесиной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56144C">
        <w:trPr>
          <w:trHeight w:val="1230"/>
        </w:trPr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25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56144C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«Что ты знаешь о древесине?»</w:t>
            </w:r>
            <w:r w:rsidR="00BD5BCE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Образцы </w:t>
            </w:r>
            <w:r w:rsidR="002B7FA8" w:rsidRPr="002B7FA8">
              <w:rPr>
                <w:rFonts w:ascii="Times New Roman" w:eastAsiaTheme="minorEastAsia" w:hAnsi="Times New Roman"/>
                <w:sz w:val="24"/>
                <w:szCs w:val="24"/>
              </w:rPr>
              <w:t>и изображения инструмен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тов, материалов, приспособлений.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56144C">
        <w:trPr>
          <w:trHeight w:val="1226"/>
        </w:trPr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26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Клеевое соединение дета</w:t>
            </w:r>
            <w:r w:rsidR="0056144C">
              <w:rPr>
                <w:rFonts w:ascii="Times New Roman" w:eastAsiaTheme="minorEastAsia" w:hAnsi="Times New Roman"/>
                <w:sz w:val="24"/>
                <w:szCs w:val="24"/>
              </w:rPr>
              <w:t xml:space="preserve">лей из древесины. Аппликация из </w:t>
            </w: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 xml:space="preserve">карандашной </w:t>
            </w:r>
            <w:r w:rsidR="0056144C">
              <w:rPr>
                <w:rFonts w:ascii="Times New Roman" w:eastAsiaTheme="minorEastAsia" w:hAnsi="Times New Roman"/>
                <w:sz w:val="24"/>
                <w:szCs w:val="24"/>
              </w:rPr>
              <w:t xml:space="preserve">стружки «Цветок». </w:t>
            </w: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b/>
                <w:sz w:val="24"/>
                <w:szCs w:val="24"/>
              </w:rPr>
              <w:t>Ремонт одежды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27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Пришивание пуговиц с четырьмя сквозными отверстиями.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28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Пришивание пуговицы с ушком.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29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 xml:space="preserve">Пришивание пуговиц. Отделка изделий пуговицами. Аппликации с </w:t>
            </w: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использованием пуговиц «Медведь», «Кот».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 xml:space="preserve">Изготовление и пришивание вешалки. 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b/>
                <w:sz w:val="24"/>
                <w:szCs w:val="24"/>
              </w:rPr>
              <w:t>Ручные швейные работы.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31</w:t>
            </w:r>
          </w:p>
        </w:tc>
        <w:tc>
          <w:tcPr>
            <w:tcW w:w="4252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 xml:space="preserve">Соединение деталей из ткани строчкой петлеобразного стежка. 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32</w:t>
            </w:r>
          </w:p>
        </w:tc>
        <w:tc>
          <w:tcPr>
            <w:tcW w:w="4252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Экскурсия в школьную швейную мастерскую.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33</w:t>
            </w:r>
          </w:p>
        </w:tc>
        <w:tc>
          <w:tcPr>
            <w:tcW w:w="4252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Защита коллективного проекта. Обработка салфетки разными видами стежков.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7FA8" w:rsidRPr="002B7FA8" w:rsidTr="000C3E04">
        <w:tc>
          <w:tcPr>
            <w:tcW w:w="568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B7FA8">
              <w:rPr>
                <w:rFonts w:ascii="Times New Roman" w:eastAsiaTheme="minorEastAsia" w:hAnsi="Times New Roman"/>
                <w:sz w:val="24"/>
                <w:szCs w:val="24"/>
              </w:rPr>
              <w:t>34</w:t>
            </w:r>
          </w:p>
        </w:tc>
        <w:tc>
          <w:tcPr>
            <w:tcW w:w="4252" w:type="dxa"/>
          </w:tcPr>
          <w:p w:rsidR="002B7FA8" w:rsidRPr="002B7FA8" w:rsidRDefault="007975CF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Повторение пройденного за год</w:t>
            </w:r>
          </w:p>
        </w:tc>
        <w:tc>
          <w:tcPr>
            <w:tcW w:w="1843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A8" w:rsidRPr="002B7FA8" w:rsidRDefault="002B7FA8" w:rsidP="001452A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2B7FA8" w:rsidRPr="002B7FA8" w:rsidRDefault="002B7FA8" w:rsidP="002B7FA8">
      <w:pPr>
        <w:spacing w:after="200" w:line="276" w:lineRule="auto"/>
        <w:rPr>
          <w:rFonts w:ascii="Times New Roman" w:eastAsiaTheme="minorEastAsia" w:hAnsi="Times New Roman"/>
          <w:sz w:val="24"/>
          <w:szCs w:val="24"/>
        </w:rPr>
      </w:pPr>
    </w:p>
    <w:p w:rsidR="002B7FA8" w:rsidRPr="002B7FA8" w:rsidRDefault="002B7FA8" w:rsidP="002B7FA8">
      <w:pPr>
        <w:rPr>
          <w:rFonts w:ascii="Times New Roman" w:hAnsi="Times New Roman"/>
          <w:sz w:val="24"/>
          <w:szCs w:val="24"/>
        </w:rPr>
      </w:pPr>
    </w:p>
    <w:p w:rsidR="002B7FA8" w:rsidRPr="002B7FA8" w:rsidRDefault="002B7FA8" w:rsidP="002B7FA8">
      <w:pPr>
        <w:rPr>
          <w:rFonts w:ascii="Times New Roman" w:hAnsi="Times New Roman"/>
          <w:b/>
          <w:sz w:val="24"/>
          <w:szCs w:val="24"/>
        </w:rPr>
      </w:pPr>
    </w:p>
    <w:p w:rsidR="002B7FA8" w:rsidRPr="002B7FA8" w:rsidRDefault="002B7FA8" w:rsidP="002B7FA8">
      <w:pPr>
        <w:rPr>
          <w:rFonts w:ascii="Times New Roman" w:hAnsi="Times New Roman"/>
          <w:sz w:val="24"/>
          <w:szCs w:val="24"/>
        </w:rPr>
      </w:pPr>
    </w:p>
    <w:p w:rsidR="004C2A6B" w:rsidRPr="002B7FA8" w:rsidRDefault="004C2A6B">
      <w:pPr>
        <w:rPr>
          <w:rFonts w:ascii="Times New Roman" w:hAnsi="Times New Roman"/>
          <w:sz w:val="24"/>
          <w:szCs w:val="24"/>
        </w:rPr>
      </w:pPr>
    </w:p>
    <w:sectPr w:rsidR="004C2A6B" w:rsidRPr="002B7FA8" w:rsidSect="00495816">
      <w:pgSz w:w="11906" w:h="16838"/>
      <w:pgMar w:top="0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3F5537"/>
    <w:multiLevelType w:val="hybridMultilevel"/>
    <w:tmpl w:val="5D2AB1B2"/>
    <w:lvl w:ilvl="0" w:tplc="D562B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6B"/>
    <w:rsid w:val="000C3E04"/>
    <w:rsid w:val="001452A0"/>
    <w:rsid w:val="00184655"/>
    <w:rsid w:val="002B7FA8"/>
    <w:rsid w:val="00327251"/>
    <w:rsid w:val="00495816"/>
    <w:rsid w:val="004C2A6B"/>
    <w:rsid w:val="0056144C"/>
    <w:rsid w:val="005954FB"/>
    <w:rsid w:val="00615FFF"/>
    <w:rsid w:val="00725ADB"/>
    <w:rsid w:val="00796803"/>
    <w:rsid w:val="007975CF"/>
    <w:rsid w:val="007B055A"/>
    <w:rsid w:val="007D0E16"/>
    <w:rsid w:val="00810A0C"/>
    <w:rsid w:val="00863D78"/>
    <w:rsid w:val="009B6459"/>
    <w:rsid w:val="00A25160"/>
    <w:rsid w:val="00B70F5B"/>
    <w:rsid w:val="00B739AB"/>
    <w:rsid w:val="00BA0978"/>
    <w:rsid w:val="00BD5BCE"/>
    <w:rsid w:val="00D20783"/>
    <w:rsid w:val="00E2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BC302-01A0-4F63-A994-1DA9613F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FA8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7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qFormat/>
    <w:rsid w:val="002B7FA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Normal (Web)"/>
    <w:basedOn w:val="a"/>
    <w:unhideWhenUsed/>
    <w:rsid w:val="002B7F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2B7FA8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table" w:customStyle="1" w:styleId="1">
    <w:name w:val="Сетка таблицы1"/>
    <w:basedOn w:val="a1"/>
    <w:next w:val="a6"/>
    <w:uiPriority w:val="59"/>
    <w:rsid w:val="002B7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2B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A0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09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7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56CCC-1587-4A83-B697-ECF775946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3719</Words>
  <Characters>21202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34</cp:revision>
  <cp:lastPrinted>2024-09-10T08:36:00Z</cp:lastPrinted>
  <dcterms:created xsi:type="dcterms:W3CDTF">2023-08-29T12:39:00Z</dcterms:created>
  <dcterms:modified xsi:type="dcterms:W3CDTF">2025-03-07T11:16:00Z</dcterms:modified>
</cp:coreProperties>
</file>