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320" w:rsidRDefault="00700320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00320" w:rsidRDefault="00700320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ACE" w:rsidRPr="00A05676" w:rsidRDefault="00700320" w:rsidP="00553AC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4B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2CB1C" wp14:editId="1EE6985D">
            <wp:extent cx="6055853" cy="8738886"/>
            <wp:effectExtent l="0" t="0" r="0" b="0"/>
            <wp:docPr id="1" name="Рисунок 1" descr="C:\Users\123\Documents\img20241002_0917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img20241002_091728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04" cy="87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ACE" w:rsidRPr="00A0567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53ACE" w:rsidRPr="00AA5089" w:rsidRDefault="00553ACE" w:rsidP="00553AC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</w:t>
      </w:r>
      <w:r w:rsidRPr="00AA5089">
        <w:rPr>
          <w:rFonts w:ascii="Times New Roman" w:hAnsi="Times New Roman" w:cs="Times New Roman"/>
          <w:sz w:val="24"/>
          <w:szCs w:val="24"/>
        </w:rPr>
        <w:tab/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Программа учебного предмета «столярного дела» составлена в соответствии с ФГОС образования обучающихся с умственной отсталостью (интеллектуальными нарушениями) и предназначена для обучающихся </w:t>
      </w:r>
      <w:r w:rsidR="00303227">
        <w:rPr>
          <w:rFonts w:ascii="Times New Roman" w:hAnsi="Times New Roman" w:cs="Times New Roman"/>
          <w:sz w:val="24"/>
          <w:szCs w:val="24"/>
        </w:rPr>
        <w:t>9</w:t>
      </w:r>
      <w:r w:rsidRPr="00AA5089">
        <w:rPr>
          <w:rFonts w:ascii="Times New Roman" w:hAnsi="Times New Roman" w:cs="Times New Roman"/>
          <w:sz w:val="24"/>
          <w:szCs w:val="24"/>
        </w:rPr>
        <w:t xml:space="preserve"> класса с легкой степенью умственной отсталости (интеллектуальными нарушениями) (вариант 1). Данная рабочая программа разработана на основе следующих документов: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Рабочая программа по профессионально-трудовому обучению (столярное дело) адаптивной школы разработана на основании Федерального закона от 29.12.2012г., № 273-ФЗ. «Об образовании в Российской Федерации», авторской программы по столярному делу (С.Л. Мирский, Б.А. Журавлёв) из сборника программ специальных (коррекционных) образовательных учреждений VIII вида: 5-9 </w:t>
      </w:r>
      <w:proofErr w:type="spellStart"/>
      <w:proofErr w:type="gramStart"/>
      <w:r w:rsidRPr="00AA508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AA5089">
        <w:rPr>
          <w:rFonts w:ascii="Times New Roman" w:hAnsi="Times New Roman" w:cs="Times New Roman"/>
          <w:sz w:val="24"/>
          <w:szCs w:val="24"/>
        </w:rPr>
        <w:t xml:space="preserve"> В 2 сб./ Под. ред. В.В.Воронковой.- М.: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. изд. центр ВЛАДОС, 2012.- Сб.2.- 304 с. </w:t>
      </w:r>
    </w:p>
    <w:p w:rsidR="00553ACE" w:rsidRPr="00AA5089" w:rsidRDefault="00E77CF9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Федеральная адаптированная основная общеобразовательная программа </w:t>
      </w:r>
      <w:r w:rsidR="00553ACE" w:rsidRPr="00AA5089">
        <w:rPr>
          <w:rFonts w:ascii="Times New Roman" w:hAnsi="Times New Roman" w:cs="Times New Roman"/>
          <w:sz w:val="24"/>
          <w:szCs w:val="24"/>
        </w:rPr>
        <w:t>обучающихся с умственной отсталостью (интеллектуал</w:t>
      </w:r>
      <w:r w:rsidR="00714D41">
        <w:rPr>
          <w:rFonts w:ascii="Times New Roman" w:hAnsi="Times New Roman" w:cs="Times New Roman"/>
          <w:sz w:val="24"/>
          <w:szCs w:val="24"/>
        </w:rPr>
        <w:t>ьными нарушениями) от 24.11.2023 г. № 1026</w:t>
      </w:r>
      <w:r w:rsidR="00553ACE" w:rsidRPr="00AA5089">
        <w:rPr>
          <w:rFonts w:ascii="Times New Roman" w:hAnsi="Times New Roman" w:cs="Times New Roman"/>
          <w:sz w:val="24"/>
          <w:szCs w:val="24"/>
        </w:rPr>
        <w:t>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_DdeLink__2_494309289"/>
      <w:bookmarkEnd w:id="1"/>
      <w:r w:rsidRPr="00AA5089">
        <w:rPr>
          <w:rFonts w:ascii="Times New Roman" w:hAnsi="Times New Roman" w:cs="Times New Roman"/>
          <w:sz w:val="24"/>
          <w:szCs w:val="24"/>
        </w:rPr>
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/М-во образования и науки РФ- М: Просвещение, 2017.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 РФ от 30.08.2013 г. № 1015 «Об утверждении Порядка и осуществлении образовательной деятельности по основным образовательным программам - начального общего, основного общего и среднего общего образования».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правила и нормативы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адаптивным основным общеобразовательным программам для обучающихся с ограниченными возможностями здоровья, утверждённые главным санитарным врачом Российской Федерации от 10 июля 2015г. № 26, зарегистрированными в Минюсте России 14 августа 2015г. №38528.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Профильное обучение в специальной (коррекционной) школе является одним из важных предметов. Среди различных видов деятельности человека ведущее место занимает труд; он служит важным средством развития духовных, нравственных, физических способностей человека. В обществе именно труд обусловливает многостороннее влияние на формирование личности, выступает способом удовлетворения потребностей, созидателем общественного богатства, фактором социального прогресса.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AA5089">
        <w:rPr>
          <w:rFonts w:ascii="Times New Roman" w:hAnsi="Times New Roman" w:cs="Times New Roman"/>
          <w:sz w:val="24"/>
          <w:szCs w:val="24"/>
        </w:rPr>
        <w:t xml:space="preserve">изучения предмета по профильному труду «столярное дело» заключается во всестороннем развитии личности обучающихся с умственной отсталостью (интеллектуальными нарушениям) в процессе формирования их трудовой культуры. Изучение этого учебного предмета </w:t>
      </w:r>
      <w:r w:rsidR="00303227">
        <w:rPr>
          <w:rFonts w:ascii="Times New Roman" w:hAnsi="Times New Roman" w:cs="Times New Roman"/>
          <w:sz w:val="24"/>
          <w:szCs w:val="24"/>
        </w:rPr>
        <w:t>в 9</w:t>
      </w:r>
      <w:r w:rsidRPr="00965D61"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AA5089">
        <w:rPr>
          <w:rFonts w:ascii="Times New Roman" w:hAnsi="Times New Roman" w:cs="Times New Roman"/>
          <w:sz w:val="24"/>
          <w:szCs w:val="24"/>
        </w:rPr>
        <w:t xml:space="preserve"> способствует получению обучающимися первоначальной профильной трудовой подготовки, предусматривающей формирование в процессе учебы и </w:t>
      </w:r>
      <w:proofErr w:type="gramStart"/>
      <w:r w:rsidRPr="00AA5089">
        <w:rPr>
          <w:rFonts w:ascii="Times New Roman" w:hAnsi="Times New Roman" w:cs="Times New Roman"/>
          <w:sz w:val="24"/>
          <w:szCs w:val="24"/>
        </w:rPr>
        <w:t>трудовых умений</w:t>
      </w:r>
      <w:proofErr w:type="gramEnd"/>
      <w:r w:rsidRPr="00AA5089">
        <w:rPr>
          <w:rFonts w:ascii="Times New Roman" w:hAnsi="Times New Roman" w:cs="Times New Roman"/>
          <w:sz w:val="24"/>
          <w:szCs w:val="24"/>
        </w:rPr>
        <w:t xml:space="preserve"> и навыков; развитие мотивов, знаний и умений правильного выбора профиля и профессии с учетом личных интересов, склонностей, физических возможностей и состояния здоровья.</w:t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Учебный предмет «столярное дело» способствует решению следующих </w:t>
      </w:r>
      <w:r w:rsidRPr="00AA5089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― развитие социально ценных качеств личности (потребности в труде, трудолюбия, уважения к людям труда, общественной активности и т.д.);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 ― расширение знаний о материалах и их свойствах, технологиях использования; </w:t>
      </w:r>
    </w:p>
    <w:p w:rsidR="00FD373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ознакомление с ролью человека-труженика и его местом на современном производстве;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 труде;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совершенствование практических умений и навыков использования различных материалов в предметно-преобразующей деятельности; </w:t>
      </w:r>
    </w:p>
    <w:p w:rsidR="00553ACE" w:rsidRPr="00E762D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― формирование коммуникативной культуры, развитие активности. </w:t>
      </w:r>
    </w:p>
    <w:p w:rsidR="00553ACE" w:rsidRPr="0086085A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85A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Программа составлена с учетом возрастных и психофизических особенностей развития учащихся, уровня их знаний и умений.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ющихся с лё</w:t>
      </w:r>
      <w:r w:rsidRPr="00AA5089">
        <w:rPr>
          <w:rFonts w:ascii="Times New Roman" w:hAnsi="Times New Roman" w:cs="Times New Roman"/>
          <w:sz w:val="24"/>
          <w:szCs w:val="24"/>
        </w:rPr>
        <w:t xml:space="preserve">гкой степенью умственной отсталости характерно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некоторых случаях физическое развитие, хотя наиболее нарушенным является мышление, и прежде всего, способность к отвлечению и обобщению, поэтому на уроках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A5089">
        <w:rPr>
          <w:rFonts w:ascii="Times New Roman" w:hAnsi="Times New Roman" w:cs="Times New Roman"/>
          <w:sz w:val="24"/>
          <w:szCs w:val="24"/>
        </w:rPr>
        <w:t xml:space="preserve">щиеся испытывают трудности в овладении учебным материалом. Содержание программы направлено на освоение у обучающихся знаний, умений и навыков на базовом уровне, на практическую подготовку детей к самостоятельной жизни и труду, способствующих социальной адаптации. Программа включает теоретические и практические занятия. Предусматриваются лабораторные работы и упражнения, экскурсии.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Преподавание базируется на знаниях, получаемых обучающимися на уроках математики, трудового обучения и др. предметов. С большинством профессиональных приемов обучающиеся знакомятся предварительно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5089">
        <w:rPr>
          <w:rFonts w:ascii="Times New Roman" w:hAnsi="Times New Roman" w:cs="Times New Roman"/>
          <w:sz w:val="24"/>
          <w:szCs w:val="24"/>
        </w:rPr>
        <w:t xml:space="preserve"> упражняясь на заготовках для последующих работ, отходах материала, после чего используют эти приемы при изготовлении изделий общественно полезного характера. Учебный материал распределен по четвертям и темам.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Основное время отводится на темы, цель которых – не только ознакомление обучающихся с новыми приемами труда, но и изготовление изделий, имеющих общественно полезное назначение. В каждой четверти предусматривается практическое повторение учебного материала, для совершенствования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общетрудовых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 умений, навыков, повышение уровня трудового и нравственного воспитания. Учебную четверть завершает контрольная работа обучающихся.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Занятия по столярному делу проводятся в специальном кабинете (мастерской), в котором отведены места для обучающихся, для станков и оборудования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A5089">
        <w:rPr>
          <w:rFonts w:ascii="Times New Roman" w:hAnsi="Times New Roman" w:cs="Times New Roman"/>
          <w:sz w:val="24"/>
          <w:szCs w:val="24"/>
        </w:rPr>
        <w:t xml:space="preserve"> обеспечи</w:t>
      </w:r>
      <w:r>
        <w:rPr>
          <w:rFonts w:ascii="Times New Roman" w:hAnsi="Times New Roman" w:cs="Times New Roman"/>
          <w:sz w:val="24"/>
          <w:szCs w:val="24"/>
        </w:rPr>
        <w:t>вающего выполнение в полном объё</w:t>
      </w:r>
      <w:r w:rsidRPr="00AA5089">
        <w:rPr>
          <w:rFonts w:ascii="Times New Roman" w:hAnsi="Times New Roman" w:cs="Times New Roman"/>
          <w:sz w:val="24"/>
          <w:szCs w:val="24"/>
        </w:rPr>
        <w:t xml:space="preserve">ме всех видов практических работ, предусмотренных программой. Распределение времени на прохождение программного материала и порядок изучения тем учитель определяет </w:t>
      </w:r>
      <w:r>
        <w:rPr>
          <w:rFonts w:ascii="Times New Roman" w:hAnsi="Times New Roman" w:cs="Times New Roman"/>
          <w:sz w:val="24"/>
          <w:szCs w:val="24"/>
        </w:rPr>
        <w:t>самостоятельно с учё</w:t>
      </w:r>
      <w:r w:rsidRPr="00AA5089">
        <w:rPr>
          <w:rFonts w:ascii="Times New Roman" w:hAnsi="Times New Roman" w:cs="Times New Roman"/>
          <w:sz w:val="24"/>
          <w:szCs w:val="24"/>
        </w:rPr>
        <w:t xml:space="preserve">том </w:t>
      </w: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возможностей детей и зависимости от </w:t>
      </w:r>
      <w:r w:rsidRPr="00D84BB2">
        <w:rPr>
          <w:rFonts w:ascii="Times New Roman" w:hAnsi="Times New Roman" w:cs="Times New Roman"/>
          <w:sz w:val="24"/>
          <w:szCs w:val="24"/>
        </w:rPr>
        <w:t>НРК.</w:t>
      </w: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В процессе обучения обучающиеся знакомятся с разметкой деталей, пилением, строганием, сверлением древесины, скреплением деталей в изделия и украшением их. Приобретают навыки владения столярными инструментами и приспособлениями, узнают правила ухода з</w:t>
      </w:r>
      <w:r>
        <w:rPr>
          <w:rFonts w:ascii="Times New Roman" w:hAnsi="Times New Roman" w:cs="Times New Roman"/>
          <w:sz w:val="24"/>
          <w:szCs w:val="24"/>
        </w:rPr>
        <w:t>а ними. Кроме того, обучающие</w:t>
      </w:r>
      <w:r w:rsidRPr="00AA5089">
        <w:rPr>
          <w:rFonts w:ascii="Times New Roman" w:hAnsi="Times New Roman" w:cs="Times New Roman"/>
          <w:sz w:val="24"/>
          <w:szCs w:val="24"/>
        </w:rPr>
        <w:t xml:space="preserve">ся учатся работать на сверлильном станке, </w:t>
      </w:r>
      <w:r w:rsidR="00051DF1">
        <w:rPr>
          <w:rFonts w:ascii="Times New Roman" w:hAnsi="Times New Roman" w:cs="Times New Roman"/>
          <w:sz w:val="24"/>
          <w:szCs w:val="24"/>
        </w:rPr>
        <w:t xml:space="preserve">токарном станке по дереву, </w:t>
      </w:r>
      <w:r w:rsidRPr="00AA5089">
        <w:rPr>
          <w:rFonts w:ascii="Times New Roman" w:hAnsi="Times New Roman" w:cs="Times New Roman"/>
          <w:sz w:val="24"/>
          <w:szCs w:val="24"/>
        </w:rPr>
        <w:t>применять лаки, клеи, краски, красители. Составление и чтение чертежей, планирование последовательности выполнения трудовых операций, оценка результатов своей и чужой работы также входят в программу обучения. Большое внимание уделяется правилам безопасности труда, производственной санитарии и личной гигиене. Затронуто эстетическое воспитание (раздел «Выжигание»</w:t>
      </w:r>
      <w:r w:rsidR="00051DF1">
        <w:rPr>
          <w:rFonts w:ascii="Times New Roman" w:hAnsi="Times New Roman" w:cs="Times New Roman"/>
          <w:sz w:val="24"/>
          <w:szCs w:val="24"/>
        </w:rPr>
        <w:t>, «Резьба по дереву»</w:t>
      </w:r>
      <w:r w:rsidRPr="00AA5089">
        <w:rPr>
          <w:rFonts w:ascii="Times New Roman" w:hAnsi="Times New Roman" w:cs="Times New Roman"/>
          <w:sz w:val="24"/>
          <w:szCs w:val="24"/>
        </w:rPr>
        <w:t>) Всё это способствует физическому и интеллектуальному развитию обучающихся.</w:t>
      </w:r>
    </w:p>
    <w:p w:rsidR="00553ACE" w:rsidRPr="00180475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Основной формой организации учебного процесса по предмету «Столярное дело» является – урок.</w:t>
      </w:r>
    </w:p>
    <w:p w:rsidR="00553ACE" w:rsidRPr="00180475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</w:t>
      </w:r>
      <w:r w:rsidRPr="00180475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предмета в учебном плане.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В соответствии с требованиями ФГОС для обучающихся с умственной отсталостью в учебном плане ГОУ РК «Специальная (коррекционная) школа-интернат №14», который является частью адаптированной основной общеобразовательной программы (АООП), выделяется следующее количество учебных часов для освоения учебного предмета «Столярное дело»: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16"/>
        <w:gridCol w:w="2516"/>
        <w:gridCol w:w="2516"/>
        <w:gridCol w:w="2517"/>
      </w:tblGrid>
      <w:tr w:rsidR="00553ACE" w:rsidRPr="00E02E33" w:rsidTr="00AE2D8E">
        <w:trPr>
          <w:jc w:val="center"/>
        </w:trPr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Кол-во учебных недель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Всего часов за учебный год</w:t>
            </w:r>
          </w:p>
        </w:tc>
      </w:tr>
      <w:tr w:rsidR="00553ACE" w:rsidRPr="00E02E33" w:rsidTr="00AE2D8E">
        <w:trPr>
          <w:jc w:val="center"/>
        </w:trPr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303227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53ACE" w:rsidRPr="00E02E33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ACE" w:rsidRPr="00E02E33" w:rsidRDefault="00553ACE" w:rsidP="00AE2D8E">
            <w:pPr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02E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коррекционной работы: </w:t>
      </w:r>
    </w:p>
    <w:p w:rsidR="00553ACE" w:rsidRPr="00AA5089" w:rsidRDefault="00553ACE" w:rsidP="00553AC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— коррекция познавательной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AA5089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A5089">
        <w:rPr>
          <w:rFonts w:ascii="Times New Roman" w:hAnsi="Times New Roman" w:cs="Times New Roman"/>
          <w:sz w:val="24"/>
          <w:szCs w:val="24"/>
        </w:rPr>
        <w:t xml:space="preserve">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признаки;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— развитие деятельности сравнения, обобщения; совершенствование умения ориентироваться в задании, планировании работы, последовательном изготовлении изделия;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— коррекция ручной моторики; улучшение зрительно-двигательной координации путем использования вариативных и многократно повторяющихся действий с применением разнообразного трудового материала.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59D">
        <w:rPr>
          <w:rFonts w:ascii="Times New Roman" w:hAnsi="Times New Roman" w:cs="Times New Roman"/>
          <w:b/>
          <w:sz w:val="24"/>
          <w:szCs w:val="24"/>
        </w:rPr>
        <w:t>Формы организации обучения:</w:t>
      </w:r>
      <w:r w:rsidRPr="00AA50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фронтальные занятия,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комбинированн</w:t>
      </w:r>
      <w:r>
        <w:rPr>
          <w:rFonts w:ascii="Times New Roman" w:hAnsi="Times New Roman" w:cs="Times New Roman"/>
          <w:bCs/>
          <w:snapToGrid w:val="0"/>
          <w:sz w:val="24"/>
          <w:szCs w:val="24"/>
        </w:rPr>
        <w:t>ы</w:t>
      </w: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е заняти</w:t>
      </w:r>
      <w:r>
        <w:rPr>
          <w:rFonts w:ascii="Times New Roman" w:hAnsi="Times New Roman" w:cs="Times New Roman"/>
          <w:bCs/>
          <w:snapToGrid w:val="0"/>
          <w:sz w:val="24"/>
          <w:szCs w:val="24"/>
        </w:rPr>
        <w:t>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групповые занятия,</w:t>
      </w:r>
    </w:p>
    <w:p w:rsidR="00553ACE" w:rsidRPr="00AA5089" w:rsidRDefault="00553ACE" w:rsidP="00553ACE">
      <w:pPr>
        <w:numPr>
          <w:ilvl w:val="0"/>
          <w:numId w:val="1"/>
        </w:num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AA5089">
        <w:rPr>
          <w:rFonts w:ascii="Times New Roman" w:hAnsi="Times New Roman" w:cs="Times New Roman"/>
          <w:bCs/>
          <w:snapToGrid w:val="0"/>
          <w:sz w:val="24"/>
          <w:szCs w:val="24"/>
        </w:rPr>
        <w:t>индивидуальные занятия.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>Основные технологии, применяемые на уроках столярного дела: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lastRenderedPageBreak/>
        <w:t xml:space="preserve">    • личностно-ориентированн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AA508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  •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 xml:space="preserve"> подход,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    • уровневая дифференциация,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ИКТ, 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AA5089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AA5089">
        <w:rPr>
          <w:rFonts w:ascii="Times New Roman" w:hAnsi="Times New Roman" w:cs="Times New Roman"/>
          <w:sz w:val="24"/>
          <w:szCs w:val="24"/>
        </w:rPr>
        <w:t>,</w:t>
      </w:r>
    </w:p>
    <w:p w:rsidR="00553ACE" w:rsidRPr="00AA5089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2D6">
        <w:rPr>
          <w:rFonts w:ascii="Times New Roman" w:hAnsi="Times New Roman" w:cs="Times New Roman"/>
          <w:sz w:val="24"/>
          <w:szCs w:val="24"/>
        </w:rPr>
        <w:t xml:space="preserve">    </w:t>
      </w:r>
      <w:r w:rsidRPr="00AA5089">
        <w:rPr>
          <w:rFonts w:ascii="Times New Roman" w:hAnsi="Times New Roman" w:cs="Times New Roman"/>
          <w:sz w:val="24"/>
          <w:szCs w:val="24"/>
        </w:rPr>
        <w:t xml:space="preserve">• игровые. </w:t>
      </w:r>
    </w:p>
    <w:p w:rsidR="00553ACE" w:rsidRPr="00E762D6" w:rsidRDefault="00553ACE" w:rsidP="00553A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AA5089">
        <w:rPr>
          <w:rFonts w:ascii="Times New Roman" w:hAnsi="Times New Roman" w:cs="Times New Roman"/>
          <w:sz w:val="24"/>
          <w:szCs w:val="24"/>
        </w:rPr>
        <w:t xml:space="preserve"> беседа, словесные, практические, наглядные.</w:t>
      </w:r>
    </w:p>
    <w:p w:rsidR="00553ACE" w:rsidRDefault="00553ACE" w:rsidP="00553ACE">
      <w:pPr>
        <w:spacing w:before="100" w:after="100" w:line="240" w:lineRule="auto"/>
        <w:ind w:right="283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A5089">
        <w:rPr>
          <w:rFonts w:ascii="Times New Roman" w:hAnsi="Times New Roman" w:cs="Times New Roman"/>
          <w:iCs/>
          <w:sz w:val="24"/>
          <w:szCs w:val="24"/>
        </w:rPr>
        <w:t xml:space="preserve">С целью реализации </w:t>
      </w:r>
      <w:r w:rsidRPr="00AA5089">
        <w:rPr>
          <w:rFonts w:ascii="Times New Roman" w:hAnsi="Times New Roman" w:cs="Times New Roman"/>
          <w:b/>
          <w:iCs/>
          <w:sz w:val="24"/>
          <w:szCs w:val="24"/>
        </w:rPr>
        <w:t>национально – регионального образовательного компонента</w:t>
      </w:r>
      <w:r w:rsidRPr="00AA5089">
        <w:rPr>
          <w:rFonts w:ascii="Times New Roman" w:hAnsi="Times New Roman" w:cs="Times New Roman"/>
          <w:iCs/>
          <w:sz w:val="24"/>
          <w:szCs w:val="24"/>
        </w:rPr>
        <w:t xml:space="preserve">, а также в связи с отсутствием </w:t>
      </w:r>
      <w:proofErr w:type="spellStart"/>
      <w:r w:rsidRPr="00AA5089">
        <w:rPr>
          <w:rFonts w:ascii="Times New Roman" w:hAnsi="Times New Roman" w:cs="Times New Roman"/>
          <w:iCs/>
          <w:sz w:val="24"/>
          <w:szCs w:val="24"/>
        </w:rPr>
        <w:t>учебно</w:t>
      </w:r>
      <w:proofErr w:type="spellEnd"/>
      <w:r w:rsidRPr="00AA5089">
        <w:rPr>
          <w:rFonts w:ascii="Times New Roman" w:hAnsi="Times New Roman" w:cs="Times New Roman"/>
          <w:iCs/>
          <w:sz w:val="24"/>
          <w:szCs w:val="24"/>
        </w:rPr>
        <w:t xml:space="preserve"> – методических пособий по НРК, при изучении материала учебные занятия по предмету строятся так, чтобы обучающимся наглядно демонстрировать окружающую действительность, особенности развития своего края, района через практическое занятие, уроки – беседы, уроки – экскурсии. Содержание учебного материала по НРК отражается в поурочных планах учителя в заданиях, предлагаемых обучающимся.</w:t>
      </w:r>
    </w:p>
    <w:p w:rsidR="00553ACE" w:rsidRPr="00605F55" w:rsidRDefault="00553ACE" w:rsidP="00553AC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05F55">
        <w:rPr>
          <w:rStyle w:val="c2"/>
          <w:b/>
          <w:bCs/>
          <w:color w:val="000000"/>
        </w:rPr>
        <w:t>Педагогическая целесообразность</w:t>
      </w:r>
      <w:r>
        <w:rPr>
          <w:rStyle w:val="c2"/>
          <w:b/>
          <w:bCs/>
          <w:color w:val="000000"/>
        </w:rPr>
        <w:t>.</w:t>
      </w: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  <w:r w:rsidRPr="00605F55">
        <w:rPr>
          <w:rStyle w:val="c26"/>
          <w:color w:val="000000"/>
        </w:rPr>
        <w:t>Необходимость в создании данной программы существует, так как она рассматривается как многосторонний процесс, связанный с развитием у детей творческих способностей, фантазии, мелкой моторики рук, внимания, логического мышления и усидчивости.</w:t>
      </w: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</w:p>
    <w:p w:rsidR="00553ACE" w:rsidRDefault="00553ACE" w:rsidP="00553ACE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26"/>
          <w:color w:val="000000"/>
        </w:rPr>
      </w:pPr>
    </w:p>
    <w:p w:rsidR="00553ACE" w:rsidRDefault="00553ACE" w:rsidP="00901E4B">
      <w:pPr>
        <w:tabs>
          <w:tab w:val="left" w:pos="14459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553ACE" w:rsidRDefault="00303227" w:rsidP="00901E4B">
      <w:pPr>
        <w:tabs>
          <w:tab w:val="left" w:pos="14459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53ACE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553ACE" w:rsidRDefault="00553ACE" w:rsidP="00901E4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Вводное занятие</w:t>
      </w:r>
      <w:r w:rsidRPr="00F3323A">
        <w:rPr>
          <w:rFonts w:ascii="Times New Roman" w:hAnsi="Times New Roman" w:cs="Times New Roman"/>
          <w:b/>
          <w:sz w:val="24"/>
          <w:szCs w:val="24"/>
        </w:rPr>
        <w:t>.</w:t>
      </w:r>
    </w:p>
    <w:p w:rsidR="003C71ED" w:rsidRDefault="00901E4B" w:rsidP="00D77E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безопасности. Правила поведения в мастерской.</w:t>
      </w:r>
    </w:p>
    <w:p w:rsidR="00901E4B" w:rsidRDefault="00901E4B" w:rsidP="004006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E4B">
        <w:rPr>
          <w:rFonts w:ascii="Times New Roman" w:hAnsi="Times New Roman" w:cs="Times New Roman"/>
          <w:b/>
          <w:sz w:val="24"/>
          <w:szCs w:val="24"/>
        </w:rPr>
        <w:t>Пожарная без</w:t>
      </w:r>
      <w:r w:rsidR="00303227">
        <w:rPr>
          <w:rFonts w:ascii="Times New Roman" w:hAnsi="Times New Roman" w:cs="Times New Roman"/>
          <w:b/>
          <w:sz w:val="24"/>
          <w:szCs w:val="24"/>
        </w:rPr>
        <w:t>опасность</w:t>
      </w:r>
      <w:r w:rsidRPr="00901E4B">
        <w:rPr>
          <w:rFonts w:ascii="Times New Roman" w:hAnsi="Times New Roman" w:cs="Times New Roman"/>
          <w:b/>
          <w:sz w:val="24"/>
          <w:szCs w:val="24"/>
        </w:rPr>
        <w:t>.</w:t>
      </w:r>
    </w:p>
    <w:p w:rsidR="00901E4B" w:rsidRDefault="00901E4B" w:rsidP="00CA5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8EF">
        <w:rPr>
          <w:rFonts w:ascii="Times New Roman" w:hAnsi="Times New Roman" w:cs="Times New Roman"/>
          <w:sz w:val="24"/>
          <w:szCs w:val="24"/>
        </w:rPr>
        <w:t>Причины пожаров. Короткое замыкание. Огнетушитель. Первичные средства при пожаротушении.</w:t>
      </w:r>
      <w:r w:rsidR="00CA58EF" w:rsidRPr="00CA58EF">
        <w:rPr>
          <w:rFonts w:ascii="Times New Roman" w:hAnsi="Times New Roman" w:cs="Times New Roman"/>
          <w:sz w:val="24"/>
          <w:szCs w:val="24"/>
        </w:rPr>
        <w:t xml:space="preserve"> Правила пожарной безопасности 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мастерской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Причины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возникновения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пожара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Пожароопасные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материалы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деревообработке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Меры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предупреждения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пожара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Правила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пользования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электроприборами</w:t>
      </w:r>
      <w:r w:rsidR="00CA58EF" w:rsidRPr="00CA58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8EF" w:rsidRPr="00CA58EF">
        <w:rPr>
          <w:rFonts w:ascii="Times New Roman" w:hAnsi="Times New Roman" w:cs="Times New Roman"/>
          <w:sz w:val="24"/>
          <w:szCs w:val="24"/>
        </w:rPr>
        <w:t>Правила поведения при пожаре. Использование первичных средств</w:t>
      </w:r>
      <w:r w:rsidR="00CA58EF" w:rsidRPr="00CA58E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A58EF" w:rsidRPr="00CA58EF">
        <w:rPr>
          <w:rFonts w:ascii="Times New Roman" w:hAnsi="Times New Roman" w:cs="Times New Roman"/>
          <w:sz w:val="24"/>
          <w:szCs w:val="24"/>
        </w:rPr>
        <w:t>пожаротушения.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Обра</w:t>
      </w:r>
      <w:r>
        <w:rPr>
          <w:rFonts w:ascii="Times New Roman" w:hAnsi="Times New Roman"/>
          <w:b/>
          <w:sz w:val="24"/>
          <w:szCs w:val="24"/>
          <w:lang w:eastAsia="en-US"/>
        </w:rPr>
        <w:t>ботка криволинейных поверхностей.</w:t>
      </w:r>
    </w:p>
    <w:p w:rsidR="005F11ED" w:rsidRDefault="00D90C37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color w:val="000000"/>
          <w:sz w:val="24"/>
          <w:szCs w:val="24"/>
          <w:lang w:eastAsia="en-US"/>
        </w:rPr>
        <w:t>Приёмы работы. Исправимый и неисправимый брак при пилении.  Последовательность изготовления изделия.  Разметка деталей изделия по шаблону. Учёт направления волокон древесины при разметке деталей. Контроль прямоугольности пропила в направлении толщины доски. Требования к качеству деталей.</w:t>
      </w:r>
    </w:p>
    <w:p w:rsidR="005F11ED" w:rsidRDefault="005F11ED" w:rsidP="005F11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37BC">
        <w:rPr>
          <w:rFonts w:ascii="Times New Roman" w:hAnsi="Times New Roman" w:cs="Times New Roman"/>
          <w:b/>
          <w:sz w:val="24"/>
          <w:szCs w:val="24"/>
        </w:rPr>
        <w:t>Механическая обработка  древесины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F17E9" w:rsidRDefault="00AF17E9" w:rsidP="00D77EF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Понятие о механизме. Механизмы и их назначение. Детали механизмов. Подготовка станков к работе. Ножевой вал, шпиндель, шкив, станина.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Строгальные инструменты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5F11ED" w:rsidRDefault="005F11ED" w:rsidP="005F11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992">
        <w:rPr>
          <w:rFonts w:ascii="Times New Roman" w:hAnsi="Times New Roman" w:cs="Times New Roman"/>
          <w:sz w:val="24"/>
          <w:szCs w:val="24"/>
        </w:rPr>
        <w:t>Общие сведения о строгании</w:t>
      </w:r>
      <w:r>
        <w:rPr>
          <w:rFonts w:ascii="Times New Roman" w:hAnsi="Times New Roman" w:cs="Times New Roman"/>
          <w:sz w:val="24"/>
          <w:szCs w:val="24"/>
        </w:rPr>
        <w:t xml:space="preserve"> древесины</w:t>
      </w:r>
      <w:r w:rsidRPr="00FD6992">
        <w:rPr>
          <w:rFonts w:ascii="Times New Roman" w:hAnsi="Times New Roman" w:cs="Times New Roman"/>
          <w:sz w:val="24"/>
          <w:szCs w:val="24"/>
        </w:rPr>
        <w:t xml:space="preserve">. Рубанок. </w:t>
      </w:r>
      <w:proofErr w:type="spellStart"/>
      <w:r w:rsidRPr="00FD6992">
        <w:rPr>
          <w:rFonts w:ascii="Times New Roman" w:hAnsi="Times New Roman" w:cs="Times New Roman"/>
          <w:sz w:val="24"/>
          <w:szCs w:val="24"/>
        </w:rPr>
        <w:t>Полуфуганок</w:t>
      </w:r>
      <w:proofErr w:type="spellEnd"/>
      <w:r w:rsidRPr="00FD69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Фуганок.</w:t>
      </w:r>
      <w:r w:rsidRPr="00FD6992">
        <w:rPr>
          <w:rFonts w:ascii="Times New Roman" w:hAnsi="Times New Roman" w:cs="Times New Roman"/>
          <w:sz w:val="24"/>
          <w:szCs w:val="24"/>
        </w:rPr>
        <w:t xml:space="preserve"> Инструменты для выборки четверти и фальца. Колодка. Ручки. Нож. Леток. Подошва.</w:t>
      </w:r>
      <w:r>
        <w:rPr>
          <w:rFonts w:ascii="Times New Roman" w:hAnsi="Times New Roman" w:cs="Times New Roman"/>
          <w:sz w:val="24"/>
          <w:szCs w:val="24"/>
        </w:rPr>
        <w:t xml:space="preserve"> Устройство и применение строгальных инструментов. Техника безопасности при работе со строгальными инструментами. </w:t>
      </w:r>
      <w:r w:rsidRPr="0062695B">
        <w:rPr>
          <w:rFonts w:ascii="Times New Roman" w:hAnsi="Times New Roman" w:cs="Times New Roman"/>
          <w:sz w:val="24"/>
          <w:szCs w:val="24"/>
        </w:rPr>
        <w:t xml:space="preserve">Подготовка инструментов к работе. Заточка ножа рубанка. Правка лезвия на оселке. Настройка ножа рубанка. Настройка ножа </w:t>
      </w:r>
      <w:proofErr w:type="spellStart"/>
      <w:r w:rsidRPr="0062695B">
        <w:rPr>
          <w:rFonts w:ascii="Times New Roman" w:hAnsi="Times New Roman" w:cs="Times New Roman"/>
          <w:sz w:val="24"/>
          <w:szCs w:val="24"/>
        </w:rPr>
        <w:t>полуфуганка</w:t>
      </w:r>
      <w:proofErr w:type="spellEnd"/>
      <w:r w:rsidRPr="0062695B">
        <w:rPr>
          <w:rFonts w:ascii="Times New Roman" w:hAnsi="Times New Roman" w:cs="Times New Roman"/>
          <w:sz w:val="24"/>
          <w:szCs w:val="24"/>
        </w:rPr>
        <w:t>. Настройка ножа фуганка. Строгание заготовок. Сборка изделия.</w:t>
      </w:r>
    </w:p>
    <w:p w:rsidR="00D77EF2" w:rsidRDefault="00D77EF2" w:rsidP="005F11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lastRenderedPageBreak/>
        <w:t>Организация контроля за качеством продукции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D90C37" w:rsidRDefault="00D90C37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</w:rPr>
        <w:t>Показатели качества и долговечности. Формы контроля качества. Методы поощрения за повышение качества продукции. Методы испытаний и контроля качества. Организация технического контроля на предприятиях.</w:t>
      </w:r>
    </w:p>
    <w:p w:rsidR="005F11ED" w:rsidRDefault="005F11ED" w:rsidP="00A8253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Преимущества и недостатки мебели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5F11ED" w:rsidRDefault="001E55A9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 xml:space="preserve">Виды мебели. Кухонный гарнитур. Столы. Стулья.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Банкетки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>. Угловые диваны. Мягкая мебель. Диваны. Кресла. Сборочные единицы. Фурнитура и её применение.   Мебель по способу соединения частей.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Профильная обработка древесины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5F11ED" w:rsidRDefault="001E55A9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Деревообрабатывающие станки для профильной обработки древесины.  Устройство фрезерного станка для обработки древесины. Виды фрез.  Техника безопасности при работе на фрезерном станке. Виды выборки ф</w:t>
      </w:r>
      <w:r w:rsidR="00D77EF2">
        <w:rPr>
          <w:rFonts w:ascii="Times New Roman" w:hAnsi="Times New Roman"/>
          <w:sz w:val="24"/>
          <w:szCs w:val="24"/>
          <w:lang w:eastAsia="en-US"/>
        </w:rPr>
        <w:t xml:space="preserve">резерного станка: обкладка,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шпатик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 xml:space="preserve">, филёнка, фаска, смягчение, закругление, галтель, калёвка, свес, четверть, фальц,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платик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>, паз, гребень. Заточка фрез.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Плотничные работы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5F11ED" w:rsidRDefault="001E55A9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Тёска древесины. Оболванивание заготовок. Снятие коры с брёвен. Инструменты для снятия коры древесины. Элементы топора. Приготовление топора к работе.</w:t>
      </w:r>
    </w:p>
    <w:p w:rsidR="005F11ED" w:rsidRDefault="005F11ED" w:rsidP="00D77E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Практическое повторение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5F11ED" w:rsidRDefault="001E55A9" w:rsidP="00D77EF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Устройство и применение сверлильного станка. Расположение шпинделя.  Виды свёрл. Сверлильный патрон. Техника безопасности при работе на сверлильном станке. Устранение пороков и дефектов древесины. Ремонт дощатых полов.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Сведения о трудовом законодательстве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C42440" w:rsidRDefault="00D90C37" w:rsidP="00C424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Порядок приёма и увольнения с работы. Особенности приёма и увольнения  с работы на малых предприятиях региона. Трудовой договор, его содержание. Права и обязанности рабочих. Виды оплаты труда.</w:t>
      </w:r>
    </w:p>
    <w:p w:rsidR="005F11ED" w:rsidRDefault="005F11ED" w:rsidP="00D77EF2">
      <w:pPr>
        <w:spacing w:after="0" w:line="240" w:lineRule="auto"/>
        <w:ind w:left="707"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Сведения при работе с топором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D90C37" w:rsidRPr="00380D20" w:rsidRDefault="00D90C37" w:rsidP="00D77EF2">
      <w:pPr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 xml:space="preserve">Тёска брёвен на канты. Виды бруса: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однокантный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 xml:space="preserve">,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двухкантный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 xml:space="preserve">,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трёхкантный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 xml:space="preserve">,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четырёхкантный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>.  Разметка бревна с помощью уровня, шнура, линейки. Тёска кромок досок. Правильная хватка топора при работе.  Выборка четвертей и пазов. Соединение бревна и бруска с помощью врубок. Разметка врубок по шаблонам. Сращивание.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Электрифицированные инструменты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1E55A9" w:rsidRPr="00380D20" w:rsidRDefault="001E55A9" w:rsidP="00D77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380D20">
        <w:rPr>
          <w:rFonts w:ascii="Times New Roman" w:hAnsi="Times New Roman"/>
          <w:sz w:val="24"/>
          <w:szCs w:val="24"/>
          <w:lang w:eastAsia="en-US"/>
        </w:rPr>
        <w:t>Пилы дисковые электрические (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безредукторные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>). Дисковая электрическая редукторная пила. Рубанок электрический. Лобзик электрический.</w:t>
      </w:r>
    </w:p>
    <w:p w:rsidR="005F11ED" w:rsidRDefault="001E55A9" w:rsidP="00D77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Электродолбёжники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 xml:space="preserve">. Ручная сверлильная машина-дрель. Виды </w:t>
      </w:r>
      <w:proofErr w:type="spellStart"/>
      <w:r w:rsidRPr="00380D20">
        <w:rPr>
          <w:rFonts w:ascii="Times New Roman" w:hAnsi="Times New Roman"/>
          <w:sz w:val="24"/>
          <w:szCs w:val="24"/>
          <w:lang w:eastAsia="en-US"/>
        </w:rPr>
        <w:t>шуруповёртов</w:t>
      </w:r>
      <w:proofErr w:type="spellEnd"/>
      <w:r w:rsidRPr="00380D20">
        <w:rPr>
          <w:rFonts w:ascii="Times New Roman" w:hAnsi="Times New Roman"/>
          <w:sz w:val="24"/>
          <w:szCs w:val="24"/>
          <w:lang w:eastAsia="en-US"/>
        </w:rPr>
        <w:t>. Электрическая шлифовальная машина.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80D20">
        <w:rPr>
          <w:rFonts w:ascii="Times New Roman" w:hAnsi="Times New Roman"/>
          <w:sz w:val="24"/>
          <w:szCs w:val="24"/>
          <w:lang w:eastAsia="en-US"/>
        </w:rPr>
        <w:t>Зернистость шлифовальной ленты.</w:t>
      </w:r>
    </w:p>
    <w:p w:rsidR="005F11ED" w:rsidRP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5F11ED">
        <w:rPr>
          <w:rFonts w:ascii="Times New Roman" w:hAnsi="Times New Roman"/>
          <w:b/>
          <w:sz w:val="24"/>
          <w:szCs w:val="24"/>
          <w:lang w:eastAsia="en-US"/>
        </w:rPr>
        <w:t>Геометрическая резьба по дереву</w:t>
      </w:r>
      <w:r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C42440" w:rsidRDefault="00C42440" w:rsidP="00C424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3BD2">
        <w:rPr>
          <w:rFonts w:ascii="Times New Roman" w:hAnsi="Times New Roman" w:cs="Times New Roman"/>
          <w:sz w:val="24"/>
          <w:szCs w:val="24"/>
        </w:rPr>
        <w:t>Рельефная резьба. Контурная резьба. Геометрическая  резьба. Резаки для выполнения резьбы по дереву. Т. Б. при резьбе.</w:t>
      </w:r>
      <w:r>
        <w:rPr>
          <w:rFonts w:ascii="Times New Roman" w:hAnsi="Times New Roman" w:cs="Times New Roman"/>
          <w:sz w:val="24"/>
          <w:szCs w:val="24"/>
        </w:rPr>
        <w:t xml:space="preserve"> Выполнение геометрической резьбы по дереву.</w:t>
      </w:r>
      <w:r w:rsidR="001E55A9">
        <w:rPr>
          <w:rFonts w:ascii="Times New Roman" w:hAnsi="Times New Roman" w:cs="Times New Roman"/>
          <w:sz w:val="24"/>
          <w:szCs w:val="24"/>
        </w:rPr>
        <w:t xml:space="preserve"> </w:t>
      </w:r>
      <w:r w:rsidR="001E55A9" w:rsidRPr="00380D20">
        <w:rPr>
          <w:rFonts w:ascii="Times New Roman" w:hAnsi="Times New Roman"/>
          <w:sz w:val="24"/>
          <w:szCs w:val="24"/>
          <w:lang w:eastAsia="en-US"/>
        </w:rPr>
        <w:t>Художественная резьба. Виды орнаментов. Инструменты для выполнения геометрической резьбы. Приёмы выполнения резьбы.</w:t>
      </w: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5F11ED" w:rsidRPr="005F11ED" w:rsidRDefault="005F11ED" w:rsidP="005F11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1B3" w:rsidRDefault="006B01B3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2440" w:rsidRDefault="00C42440" w:rsidP="0040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4B0" w:rsidRDefault="007504B0" w:rsidP="002B0C8B">
      <w:pPr>
        <w:spacing w:before="100" w:after="10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C8B" w:rsidRPr="00A05676" w:rsidRDefault="002B0C8B" w:rsidP="002B0C8B">
      <w:pPr>
        <w:spacing w:before="100" w:after="10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67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tbl>
      <w:tblPr>
        <w:tblW w:w="97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43"/>
        <w:gridCol w:w="2009"/>
        <w:gridCol w:w="850"/>
        <w:gridCol w:w="3686"/>
        <w:gridCol w:w="2682"/>
      </w:tblGrid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0"/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виды работы на уроке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регионального компо</w:t>
            </w:r>
            <w:r w:rsidRPr="008B54F8">
              <w:rPr>
                <w:rFonts w:ascii="Times New Roman" w:hAnsi="Times New Roman" w:cs="Times New Roman"/>
                <w:b/>
                <w:sz w:val="24"/>
                <w:szCs w:val="24"/>
              </w:rPr>
              <w:t>нента</w:t>
            </w:r>
          </w:p>
        </w:tc>
      </w:tr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F8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одное занятие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A8253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1AA1">
              <w:rPr>
                <w:rFonts w:ascii="Times New Roman" w:hAnsi="Times New Roman" w:cs="Times New Roman"/>
                <w:sz w:val="24"/>
                <w:szCs w:val="24"/>
              </w:rPr>
              <w:t>Подготовка мастерской к работе.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Настройка столярных инструментов. </w:t>
            </w:r>
            <w:r w:rsidR="00087E94" w:rsidRPr="00087E94">
              <w:rPr>
                <w:rFonts w:ascii="Times New Roman" w:hAnsi="Times New Roman" w:cs="Times New Roman"/>
                <w:sz w:val="24"/>
                <w:szCs w:val="24"/>
              </w:rPr>
              <w:t>Подготовка мастерской к работе.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799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33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безопасность.</w:t>
            </w:r>
          </w:p>
          <w:p w:rsidR="002B0C8B" w:rsidRPr="00200DDB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01491" w:rsidRDefault="00AA06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011A0A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заготовки.</w:t>
            </w:r>
            <w:r w:rsidR="00011A0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Обработка заготовки. </w:t>
            </w:r>
            <w:r w:rsidR="0096617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Нанесение рисунка.</w:t>
            </w:r>
            <w:r w:rsidR="0096617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Выполнение резьбы.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EB0132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0C8B" w:rsidRPr="009627FC" w:rsidTr="00087E94">
        <w:trPr>
          <w:trHeight w:val="81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криволинейных поверхностей.</w:t>
            </w:r>
          </w:p>
          <w:p w:rsidR="002B0C8B" w:rsidRPr="00200DDB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0F8" w:rsidRPr="00DA43C7" w:rsidRDefault="00372C0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рабочего места.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Выполнение резьбы.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  <w:r w:rsidR="00437A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9312D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ручки.</w:t>
            </w:r>
            <w:r w:rsidR="00437AD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Обработка ручки. 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9627FC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799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33">
              <w:rPr>
                <w:rFonts w:ascii="Times New Roman" w:hAnsi="Times New Roman" w:cs="Times New Roman"/>
                <w:sz w:val="24"/>
                <w:szCs w:val="24"/>
              </w:rPr>
              <w:t>Механическая обработка  древесины.</w:t>
            </w:r>
          </w:p>
          <w:p w:rsidR="002B0C8B" w:rsidRPr="00200DDB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6015BF" w:rsidRDefault="004A0AE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работе.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 на токарном станке. </w:t>
            </w:r>
            <w:r w:rsidR="00E32FA6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Сверление. Обработка ручки.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547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Строгальные инструменты.</w:t>
            </w:r>
          </w:p>
          <w:p w:rsidR="002B0C8B" w:rsidRPr="008B54F8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E0088" w:rsidRDefault="00207F5F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Выбор и подготовка материала к работе.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Строгание заготовок.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8B54F8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0C8B" w:rsidRPr="008B54F8" w:rsidTr="00087E94">
        <w:trPr>
          <w:trHeight w:val="532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306D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Организация </w:t>
            </w:r>
            <w:proofErr w:type="gramStart"/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контроля </w:t>
            </w:r>
            <w:r w:rsidR="00306D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за</w:t>
            </w:r>
            <w:proofErr w:type="gramEnd"/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качеством продукции.</w:t>
            </w:r>
          </w:p>
          <w:p w:rsidR="002B0C8B" w:rsidRPr="00200DDB" w:rsidRDefault="002B0C8B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E0088" w:rsidRDefault="005B2B5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 друг к другу.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сидения.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щита до заданных размеров.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A1A40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сухарей.</w:t>
            </w:r>
            <w:r w:rsidR="00FA1A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="00FA1A40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</w:t>
            </w:r>
            <w:r w:rsidR="00FA1A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Сверление отверстий. </w:t>
            </w:r>
            <w:r w:rsidR="00D17F7D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Выбор и подготовка материала к работе.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EB0132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0C8B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2B0C8B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200DDB" w:rsidRDefault="00A82533" w:rsidP="00261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Преимущества и недостатки мебели.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CB3" w:rsidRPr="00635063" w:rsidRDefault="000F684B" w:rsidP="00B323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Чистовая обработка заготовки.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A196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Рельефное точение заготовки.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B0C8B" w:rsidRPr="00BB37B0" w:rsidRDefault="002B0C8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Профильная обработка древесины.</w:t>
            </w:r>
          </w:p>
          <w:p w:rsidR="00302443" w:rsidRPr="007B37F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731AA1" w:rsidRDefault="00064A18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429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колодки рейсмуса.</w:t>
            </w:r>
            <w:r w:rsidR="00E429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429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 отверстий. Сверление.</w:t>
            </w:r>
            <w:r w:rsidR="00E429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429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брусочков.</w:t>
            </w:r>
            <w:r w:rsidR="00E429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429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клина. Обработка.</w:t>
            </w:r>
            <w:r w:rsidR="00E429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429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572D3D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ООО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Цильмалес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Плотничные работы.</w:t>
            </w:r>
          </w:p>
          <w:p w:rsidR="00302443" w:rsidRPr="007B37FB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731AA1" w:rsidRDefault="00B61476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Пиление до линий разметки.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Оболванивание заготовки.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Приготовление топора к работе.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10211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Закругление топорища </w:t>
            </w:r>
            <w:proofErr w:type="spellStart"/>
            <w:r w:rsidR="0010211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циклем</w:t>
            </w:r>
            <w:proofErr w:type="spellEnd"/>
            <w:r w:rsidR="0010211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="001021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10211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Заточка и правка топора. Обработка топорища.</w:t>
            </w:r>
            <w:r w:rsidR="0010211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B03ABB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деревянной избы, бани. Способы соединения брёвен. </w:t>
            </w:r>
          </w:p>
        </w:tc>
      </w:tr>
      <w:tr w:rsidR="00302443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302443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повторение.</w:t>
            </w:r>
          </w:p>
          <w:p w:rsidR="00302443" w:rsidRPr="00EE7E8E" w:rsidRDefault="00302443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50F8" w:rsidRPr="00731AA1" w:rsidRDefault="00E65597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Сверление. Сборка изделия.</w:t>
            </w:r>
            <w:r w:rsidR="009369D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369D4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  <w:r w:rsidR="009369D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369D4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  <w:r w:rsidR="00A479D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479D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заготовок.</w:t>
            </w:r>
            <w:r w:rsidR="00A479D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479D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  <w:r w:rsidR="00A479D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479D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  <w:r w:rsidR="00A479D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479D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  <w:r w:rsidR="00A479D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479DC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2443" w:rsidRPr="00BB37B0" w:rsidRDefault="00302443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306D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о трудовом законодательстве</w:t>
            </w:r>
          </w:p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0A1474" w:rsidRDefault="00CD5645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заготовок.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деталей.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4701D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  <w:r w:rsidR="004701D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4701D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обработке.</w:t>
            </w:r>
            <w:r w:rsidR="004701D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F1165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306D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при работе с топором.</w:t>
            </w:r>
          </w:p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31AA1" w:rsidRDefault="00C70EF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заготовок.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ручек.</w:t>
            </w:r>
            <w:r w:rsidR="00D133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33B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 отверстий.</w:t>
            </w:r>
            <w:r w:rsidR="00D133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33B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заготовок.</w:t>
            </w:r>
            <w:r w:rsidR="00D133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33B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  <w:r w:rsidR="00D133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33B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Сплачивание доски, бруска и делянки в щит.</w:t>
            </w:r>
            <w:r w:rsidR="00D133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33B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Разметка. </w:t>
            </w:r>
            <w:r w:rsidR="00C00784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элементов изделия.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Электрифицированные инструменты.</w:t>
            </w:r>
          </w:p>
          <w:p w:rsidR="00EE7E8E" w:rsidRPr="00EE7E8E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02227F" w:rsidRDefault="00B00F21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Раскрашивание изделия.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Вытачивание основания.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82CD1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  <w:r w:rsidR="00E82CD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82CD1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изделия.</w:t>
            </w:r>
            <w:r w:rsidR="005F24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F248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  <w:r w:rsidR="005F24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F248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заготовки.</w:t>
            </w:r>
            <w:r w:rsidR="005F24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F248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 отверстий. Сборка изделия.</w:t>
            </w:r>
            <w:r w:rsidR="005F24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5F248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7E8E" w:rsidRPr="00BB37B0" w:rsidTr="00087E94">
        <w:trPr>
          <w:trHeight w:val="1893"/>
        </w:trPr>
        <w:tc>
          <w:tcPr>
            <w:tcW w:w="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EE7E8E" w:rsidP="003916A3">
            <w:pPr>
              <w:tabs>
                <w:tab w:val="left" w:pos="14459"/>
              </w:tabs>
              <w:autoSpaceDE w:val="0"/>
              <w:spacing w:before="100" w:after="100" w:line="240" w:lineRule="auto"/>
              <w:ind w:left="-15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2533" w:rsidRPr="00A82533" w:rsidRDefault="00A82533" w:rsidP="00A825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Геометрическая резьба по дереву.</w:t>
            </w:r>
          </w:p>
          <w:p w:rsidR="00EE7E8E" w:rsidRPr="007B37FB" w:rsidRDefault="00EE7E8E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Default="00140D24" w:rsidP="003916A3">
            <w:pPr>
              <w:tabs>
                <w:tab w:val="left" w:pos="14459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731AA1" w:rsidRDefault="00501425" w:rsidP="003916A3">
            <w:pPr>
              <w:tabs>
                <w:tab w:val="left" w:pos="14459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Нанесение рисунка.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727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  <w:r w:rsidR="008727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727D9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  <w:r w:rsidR="008727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B976BF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изделия.</w:t>
            </w:r>
            <w:r w:rsidR="00B976B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B976BF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фанеры. Сборка лотка.</w:t>
            </w:r>
            <w:r w:rsidR="00B976B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932D4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черенка.</w:t>
            </w:r>
            <w:r w:rsidR="008932D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9163B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лопаты.</w:t>
            </w:r>
            <w:r w:rsidR="0089163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4806EA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  <w:r w:rsidR="004806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9924AE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досок.</w:t>
            </w:r>
            <w:r w:rsidR="009924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D4B18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досок морилкой.</w:t>
            </w:r>
            <w:r w:rsidR="00E367E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367E5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7E8E" w:rsidRPr="00BB37B0" w:rsidRDefault="00EE7E8E" w:rsidP="003916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82533" w:rsidRDefault="00A82533" w:rsidP="00EA46D9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47DF" w:rsidRDefault="00EA46D9" w:rsidP="00EA46D9">
      <w:pPr>
        <w:spacing w:line="240" w:lineRule="auto"/>
        <w:ind w:firstLine="709"/>
        <w:jc w:val="center"/>
      </w:pPr>
      <w:r w:rsidRPr="00727534">
        <w:rPr>
          <w:rFonts w:ascii="Times New Roman" w:hAnsi="Times New Roman"/>
          <w:b/>
          <w:sz w:val="28"/>
          <w:szCs w:val="28"/>
        </w:rPr>
        <w:t>Перечень обязательных контрольных (практических) работ</w:t>
      </w:r>
    </w:p>
    <w:p w:rsidR="001D4EC8" w:rsidRPr="00F23442" w:rsidRDefault="001D4EC8" w:rsidP="001D4EC8">
      <w:pPr>
        <w:pStyle w:val="a3"/>
        <w:tabs>
          <w:tab w:val="left" w:pos="14459"/>
        </w:tabs>
        <w:autoSpaceDE w:val="0"/>
        <w:spacing w:before="100" w:after="100" w:line="240" w:lineRule="auto"/>
        <w:ind w:left="64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F2344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23442">
        <w:rPr>
          <w:rFonts w:ascii="Times New Roman" w:hAnsi="Times New Roman" w:cs="Times New Roman"/>
          <w:b/>
          <w:sz w:val="24"/>
          <w:szCs w:val="24"/>
        </w:rPr>
        <w:t>.  Четверть</w:t>
      </w:r>
      <w:proofErr w:type="gramEnd"/>
      <w:r w:rsidRPr="00F234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344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4EC8" w:rsidRPr="009B6E8A" w:rsidRDefault="001D4EC8" w:rsidP="001D4EC8">
      <w:pPr>
        <w:pStyle w:val="a3"/>
        <w:spacing w:line="240" w:lineRule="auto"/>
        <w:ind w:left="63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E8A">
        <w:rPr>
          <w:rFonts w:ascii="Times New Roman" w:hAnsi="Times New Roman" w:cs="Times New Roman"/>
          <w:sz w:val="24"/>
          <w:szCs w:val="24"/>
        </w:rPr>
        <w:t xml:space="preserve">Контрольные работы по теме: </w:t>
      </w:r>
    </w:p>
    <w:p w:rsidR="001D4EC8" w:rsidRDefault="001D4EC8" w:rsidP="001D4E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Pr="00DB41CA">
        <w:rPr>
          <w:rFonts w:ascii="Times New Roman" w:hAnsi="Times New Roman" w:cs="Times New Roman"/>
          <w:sz w:val="24"/>
          <w:szCs w:val="24"/>
        </w:rPr>
        <w:t xml:space="preserve">-  </w:t>
      </w:r>
      <w:r w:rsidR="00DB41CA">
        <w:rPr>
          <w:rFonts w:ascii="Times New Roman" w:hAnsi="Times New Roman" w:cs="Times New Roman"/>
          <w:sz w:val="24"/>
          <w:szCs w:val="24"/>
        </w:rPr>
        <w:t>«</w:t>
      </w:r>
      <w:r w:rsidRPr="00DB41CA">
        <w:rPr>
          <w:rFonts w:ascii="Times New Roman" w:hAnsi="Times New Roman" w:cs="Times New Roman"/>
          <w:sz w:val="24"/>
          <w:szCs w:val="24"/>
        </w:rPr>
        <w:t>Работа на токарном станке</w:t>
      </w:r>
      <w:r w:rsidR="00DB41CA">
        <w:rPr>
          <w:rFonts w:ascii="Times New Roman" w:hAnsi="Times New Roman" w:cs="Times New Roman"/>
          <w:sz w:val="24"/>
          <w:szCs w:val="24"/>
        </w:rPr>
        <w:t>»</w:t>
      </w:r>
      <w:r w:rsidRPr="00DB41CA">
        <w:rPr>
          <w:rFonts w:ascii="Times New Roman" w:hAnsi="Times New Roman" w:cs="Times New Roman"/>
          <w:sz w:val="24"/>
          <w:szCs w:val="24"/>
        </w:rPr>
        <w:t>.</w:t>
      </w:r>
      <w:r w:rsidRPr="00111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EC8" w:rsidRPr="009B6E8A" w:rsidRDefault="008E0284" w:rsidP="00E3331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D4EC8" w:rsidRPr="00111D2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D4EC8" w:rsidRPr="009B6E8A">
        <w:rPr>
          <w:rFonts w:ascii="Times New Roman" w:hAnsi="Times New Roman" w:cs="Times New Roman"/>
          <w:b/>
          <w:sz w:val="24"/>
          <w:szCs w:val="24"/>
        </w:rPr>
        <w:t xml:space="preserve">  II.  Четверть. </w:t>
      </w:r>
    </w:p>
    <w:p w:rsidR="001D4EC8" w:rsidRPr="009B6E8A" w:rsidRDefault="001D4EC8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E8A">
        <w:rPr>
          <w:rFonts w:ascii="Times New Roman" w:hAnsi="Times New Roman" w:cs="Times New Roman"/>
          <w:sz w:val="24"/>
          <w:szCs w:val="24"/>
        </w:rPr>
        <w:t>Контрольные работы по теме:</w:t>
      </w:r>
    </w:p>
    <w:p w:rsidR="001D4EC8" w:rsidRPr="009B6E8A" w:rsidRDefault="00DB41CA" w:rsidP="00DB41C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D4EC8" w:rsidRPr="009B6E8A">
        <w:rPr>
          <w:rFonts w:ascii="Times New Roman" w:hAnsi="Times New Roman" w:cs="Times New Roman"/>
          <w:sz w:val="24"/>
          <w:szCs w:val="24"/>
        </w:rPr>
        <w:t xml:space="preserve"> </w:t>
      </w:r>
      <w:r w:rsidRPr="00DB41CA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33313" w:rsidRPr="00380D20">
        <w:rPr>
          <w:rFonts w:ascii="Times New Roman" w:hAnsi="Times New Roman"/>
          <w:sz w:val="24"/>
          <w:szCs w:val="24"/>
          <w:lang w:eastAsia="en-US"/>
        </w:rPr>
        <w:t>Строгание заготовок</w:t>
      </w:r>
      <w:r w:rsidR="00E333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41CA">
        <w:rPr>
          <w:rFonts w:ascii="Times New Roman" w:hAnsi="Times New Roman" w:cs="Times New Roman"/>
          <w:sz w:val="24"/>
          <w:szCs w:val="24"/>
        </w:rPr>
        <w:t>.</w:t>
      </w:r>
    </w:p>
    <w:p w:rsidR="001D4EC8" w:rsidRPr="009B6E8A" w:rsidRDefault="001D4EC8" w:rsidP="001D4EC8">
      <w:pPr>
        <w:pStyle w:val="a3"/>
        <w:tabs>
          <w:tab w:val="left" w:pos="14459"/>
        </w:tabs>
        <w:autoSpaceDE w:val="0"/>
        <w:spacing w:before="100" w:after="10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E8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B6E8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B6E8A">
        <w:rPr>
          <w:rFonts w:ascii="Times New Roman" w:hAnsi="Times New Roman" w:cs="Times New Roman"/>
          <w:b/>
          <w:sz w:val="24"/>
          <w:szCs w:val="24"/>
        </w:rPr>
        <w:t>. Четверть.</w:t>
      </w:r>
    </w:p>
    <w:p w:rsidR="001D4EC8" w:rsidRPr="009B6E8A" w:rsidRDefault="001D4EC8" w:rsidP="001D4EC8">
      <w:pPr>
        <w:pStyle w:val="a3"/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E8A">
        <w:rPr>
          <w:rFonts w:ascii="Times New Roman" w:hAnsi="Times New Roman" w:cs="Times New Roman"/>
          <w:sz w:val="24"/>
          <w:szCs w:val="24"/>
        </w:rPr>
        <w:t xml:space="preserve">Контрольные работы по теме: </w:t>
      </w:r>
    </w:p>
    <w:p w:rsidR="001D4EC8" w:rsidRPr="009B6E8A" w:rsidRDefault="00DB41CA" w:rsidP="001D4EC8">
      <w:pPr>
        <w:pStyle w:val="a3"/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1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«Долбление заготовок»</w:t>
      </w:r>
      <w:r w:rsidR="00B475F8">
        <w:rPr>
          <w:rFonts w:ascii="Times New Roman" w:hAnsi="Times New Roman" w:cs="Times New Roman"/>
          <w:sz w:val="24"/>
          <w:szCs w:val="24"/>
        </w:rPr>
        <w:t>.</w:t>
      </w:r>
    </w:p>
    <w:p w:rsidR="001D4EC8" w:rsidRPr="009B6E8A" w:rsidRDefault="001D4EC8" w:rsidP="001D4EC8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D2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B6E8A">
        <w:rPr>
          <w:rFonts w:ascii="Times New Roman" w:hAnsi="Times New Roman" w:cs="Times New Roman"/>
          <w:b/>
          <w:sz w:val="24"/>
          <w:szCs w:val="24"/>
        </w:rPr>
        <w:t xml:space="preserve"> IV.  Четверть.    </w:t>
      </w:r>
    </w:p>
    <w:p w:rsidR="001D4EC8" w:rsidRPr="009B6E8A" w:rsidRDefault="00DB41CA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работы </w:t>
      </w:r>
      <w:r w:rsidR="001D4EC8" w:rsidRPr="009B6E8A">
        <w:rPr>
          <w:rFonts w:ascii="Times New Roman" w:hAnsi="Times New Roman" w:cs="Times New Roman"/>
          <w:sz w:val="24"/>
          <w:szCs w:val="24"/>
        </w:rPr>
        <w:t>по теме:</w:t>
      </w:r>
    </w:p>
    <w:p w:rsidR="001D4EC8" w:rsidRDefault="00DB41CA" w:rsidP="001D4EC8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1CA">
        <w:rPr>
          <w:rFonts w:ascii="Times New Roman" w:hAnsi="Times New Roman" w:cs="Times New Roman"/>
          <w:sz w:val="24"/>
          <w:szCs w:val="24"/>
        </w:rPr>
        <w:t xml:space="preserve">- </w:t>
      </w:r>
      <w:r w:rsidR="009A1963">
        <w:rPr>
          <w:rFonts w:ascii="Times New Roman" w:hAnsi="Times New Roman" w:cs="Times New Roman"/>
          <w:sz w:val="24"/>
          <w:szCs w:val="24"/>
        </w:rPr>
        <w:t>«Выполнение резьбы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762C4" w:rsidRPr="00A05676" w:rsidRDefault="002762C4" w:rsidP="002762C4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5676">
        <w:rPr>
          <w:rFonts w:ascii="Times New Roman" w:hAnsi="Times New Roman" w:cs="Times New Roman"/>
          <w:b/>
          <w:sz w:val="28"/>
          <w:szCs w:val="28"/>
        </w:rPr>
        <w:t>Планируемые результаты изуч</w:t>
      </w:r>
      <w:r>
        <w:rPr>
          <w:rFonts w:ascii="Times New Roman" w:hAnsi="Times New Roman" w:cs="Times New Roman"/>
          <w:b/>
          <w:sz w:val="28"/>
          <w:szCs w:val="28"/>
        </w:rPr>
        <w:t>ения учебного предмета</w:t>
      </w:r>
    </w:p>
    <w:p w:rsidR="00AA208E" w:rsidRPr="00AA5089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 достижение обучающимися следующих личностных и предметных результатов в соответствии с требованиями ФГОС для обучающихся с умственной отсталостью: </w:t>
      </w:r>
    </w:p>
    <w:p w:rsidR="00AA208E" w:rsidRPr="004C5EDB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EDB">
        <w:rPr>
          <w:rFonts w:ascii="Times New Roman" w:hAnsi="Times New Roman" w:cs="Times New Roman"/>
          <w:b/>
          <w:sz w:val="24"/>
          <w:szCs w:val="24"/>
        </w:rPr>
        <w:t>Личностные  результаты: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овладение социально-бытовыми умениями, используемыми в повседневной жизни;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владение навыками коммуникации и принятыми нормами социального взаимодействия;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098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0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AA208E" w:rsidRPr="004B4676" w:rsidRDefault="00AA208E" w:rsidP="004B4676">
      <w:pPr>
        <w:pStyle w:val="a3"/>
        <w:numPr>
          <w:ilvl w:val="0"/>
          <w:numId w:val="38"/>
        </w:numPr>
        <w:tabs>
          <w:tab w:val="left" w:pos="112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развитие навыков сотрудничества с взрослыми и сверстниками в разных социальных ситуациях;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23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18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20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A208E" w:rsidRPr="004B4676" w:rsidRDefault="004B4676" w:rsidP="004B4676">
      <w:pPr>
        <w:pStyle w:val="a3"/>
        <w:numPr>
          <w:ilvl w:val="0"/>
          <w:numId w:val="38"/>
        </w:numPr>
        <w:tabs>
          <w:tab w:val="left" w:pos="1243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208E" w:rsidRPr="004B4676">
        <w:rPr>
          <w:rFonts w:ascii="Times New Roman" w:hAnsi="Times New Roman" w:cs="Times New Roman"/>
          <w:sz w:val="24"/>
          <w:szCs w:val="24"/>
        </w:rPr>
        <w:t>формирование готовности к самостоятельной жизни.</w:t>
      </w:r>
    </w:p>
    <w:p w:rsidR="00AA208E" w:rsidRDefault="00AA208E" w:rsidP="00AA208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5FB8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E25F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02"/>
        </w:tabs>
        <w:autoSpaceDN/>
        <w:adjustRightInd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владение умениями на уровне квалификационных требований к определенной профессии, применение сформированных умений для решения учебных и практических задач;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088"/>
        </w:tabs>
        <w:autoSpaceDN/>
        <w:adjustRightInd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 xml:space="preserve">знание правил поведения в ситуациях профессиональной деятельности и </w:t>
      </w:r>
      <w:r w:rsidRPr="004B4676">
        <w:rPr>
          <w:rFonts w:ascii="Times New Roman" w:hAnsi="Times New Roman" w:cs="Times New Roman"/>
          <w:sz w:val="24"/>
          <w:szCs w:val="24"/>
        </w:rPr>
        <w:lastRenderedPageBreak/>
        <w:t>продуктивность межличностного взаимодействия в процессе реализации задания;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47"/>
        </w:tabs>
        <w:autoSpaceDN/>
        <w:adjustRightInd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знание технологической карты и умение следовать ей при выполнении заданий;</w:t>
      </w:r>
    </w:p>
    <w:p w:rsidR="00AA208E" w:rsidRPr="004B4676" w:rsidRDefault="00AA208E" w:rsidP="004B4676">
      <w:pPr>
        <w:pStyle w:val="a3"/>
        <w:numPr>
          <w:ilvl w:val="0"/>
          <w:numId w:val="39"/>
        </w:numPr>
        <w:tabs>
          <w:tab w:val="left" w:pos="1147"/>
        </w:tabs>
        <w:autoSpaceDN/>
        <w:adjustRightInd/>
        <w:spacing w:after="283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4676">
        <w:rPr>
          <w:rFonts w:ascii="Times New Roman" w:hAnsi="Times New Roman" w:cs="Times New Roman"/>
          <w:sz w:val="24"/>
          <w:szCs w:val="24"/>
        </w:rPr>
        <w:t>знание правил техники безопасности и их применение в учебных и жизненных ситуациях</w:t>
      </w:r>
    </w:p>
    <w:p w:rsidR="00AA208E" w:rsidRPr="004C5EDB" w:rsidRDefault="00AA208E" w:rsidP="00AA208E">
      <w:pPr>
        <w:tabs>
          <w:tab w:val="left" w:pos="14459"/>
        </w:tabs>
        <w:autoSpaceDE w:val="0"/>
        <w:spacing w:before="100" w:after="10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ED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4C5EDB">
        <w:rPr>
          <w:rFonts w:ascii="Times New Roman" w:hAnsi="Times New Roman" w:cs="Times New Roman"/>
          <w:sz w:val="24"/>
          <w:szCs w:val="24"/>
        </w:rPr>
        <w:t xml:space="preserve"> освоения программы представлены двумя уровнями требований к усвоению содержания учебного материала.</w:t>
      </w:r>
    </w:p>
    <w:tbl>
      <w:tblPr>
        <w:tblW w:w="10364" w:type="dxa"/>
        <w:jc w:val="center"/>
        <w:tblLayout w:type="fixed"/>
        <w:tblLook w:val="0000" w:firstRow="0" w:lastRow="0" w:firstColumn="0" w:lastColumn="0" w:noHBand="0" w:noVBand="0"/>
      </w:tblPr>
      <w:tblGrid>
        <w:gridCol w:w="5181"/>
        <w:gridCol w:w="5183"/>
      </w:tblGrid>
      <w:tr w:rsidR="00AA208E" w:rsidRPr="00C0753D" w:rsidTr="005E3DC0">
        <w:trPr>
          <w:jc w:val="center"/>
        </w:trPr>
        <w:tc>
          <w:tcPr>
            <w:tcW w:w="5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08E" w:rsidRPr="00C0753D" w:rsidRDefault="00AA208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123D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5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208E" w:rsidRPr="00C0753D" w:rsidRDefault="00AA208E" w:rsidP="00AE2D8E">
            <w:pPr>
              <w:tabs>
                <w:tab w:val="left" w:pos="14459"/>
              </w:tabs>
              <w:autoSpaceDE w:val="0"/>
              <w:spacing w:before="100" w:after="100" w:line="240" w:lineRule="auto"/>
              <w:ind w:right="284"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123D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AA208E" w:rsidRPr="00E02E33" w:rsidTr="005E3DC0">
        <w:trPr>
          <w:jc w:val="center"/>
        </w:trPr>
        <w:tc>
          <w:tcPr>
            <w:tcW w:w="5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128" w:rsidRPr="00CA4128" w:rsidRDefault="00D76727" w:rsidP="00CA4128">
            <w:pPr>
              <w:tabs>
                <w:tab w:val="left" w:pos="114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должны знать:</w:t>
            </w: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128" w:rsidRPr="00CA4128">
              <w:rPr>
                <w:rFonts w:ascii="Times New Roman" w:hAnsi="Times New Roman" w:cs="Times New Roman"/>
                <w:sz w:val="24"/>
                <w:szCs w:val="24"/>
              </w:rPr>
              <w:t>материалы, применяемые в столярном производстве;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породы, свойства и пороки древесины;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сущность и назначение основных столярных операций;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приемы выполнения разметки, пиления, строгания, долбления и резания стамеской, сверления;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назначение и применение шиповых соединений, способы и приемы их выполнения;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приемы выполнения разъемных и неразъемных столярных соединений;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виды клеев,      контрольно-измерительные инструменты, шаблоны, приспособления и правила их применения и использования;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      устройство и правила обращения с ручными столярными инструментами;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>способы экономного расходования материалов и электроэнергии, бережного обращения с инструментами, оборудованием и приспособлениями;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элементарные сведения </w:t>
            </w:r>
            <w:proofErr w:type="gramStart"/>
            <w:r w:rsidRPr="00CA4128">
              <w:rPr>
                <w:rFonts w:ascii="Times New Roman" w:hAnsi="Times New Roman" w:cs="Times New Roman"/>
                <w:sz w:val="24"/>
                <w:szCs w:val="24"/>
              </w:rPr>
              <w:t>по трудовым законодательством</w:t>
            </w:r>
            <w:proofErr w:type="gramEnd"/>
            <w:r w:rsidRPr="00CA41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4128" w:rsidRPr="00CA4128" w:rsidRDefault="00CA4128" w:rsidP="00CA4128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128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безопасности труда, производственной санитарии, электро- и пожарной безопасности, внутреннего распорядка и организации рабочего места;</w:t>
            </w:r>
          </w:p>
          <w:p w:rsidR="00900184" w:rsidRPr="00900184" w:rsidRDefault="00333B6E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должны уметь:</w:t>
            </w:r>
            <w:r w:rsidR="00900184"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выполнять столярные работы ручными инструментами;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размечать и выполнять разъемные и неразъемные соединения, шиповые, угловые, концевые, серединные и ящичные вязки, соединения по длине, по кромкам, сплачивать, сращивать и склеивать детали;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собирать столярные изделия (с помощью клеев и специальных приспособлений);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пользоваться контрольно-измерительными инструментами и приспособлениями;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рационально раскраивать заготовки, экономно расходовать материалы и </w:t>
            </w:r>
            <w:r w:rsidRPr="00900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электроэнергию;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бережно обращаться с оборудованием, инструментами и приспособлениями;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      соблюдать требования безопасности труда, производственной санитарии, </w:t>
            </w:r>
            <w:proofErr w:type="spellStart"/>
            <w:r w:rsidRPr="00900184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spellEnd"/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и пожарной безопасности.</w:t>
            </w:r>
          </w:p>
          <w:p w:rsidR="00333B6E" w:rsidRPr="00900184" w:rsidRDefault="00333B6E" w:rsidP="00900184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114DF2" w:rsidRPr="00114DF2" w:rsidRDefault="00114DF2" w:rsidP="00114DF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114DF2" w:rsidRDefault="00F27CB3" w:rsidP="00114DF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F27CB3" w:rsidRDefault="00F27CB3" w:rsidP="00F27CB3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F27CB3" w:rsidRPr="00F27CB3" w:rsidRDefault="00F27CB3" w:rsidP="00F27CB3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B0276C" w:rsidRPr="005A389E" w:rsidRDefault="00B0276C" w:rsidP="005A389E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453106" w:rsidRDefault="00453106" w:rsidP="00453106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453106" w:rsidRPr="00D76727" w:rsidRDefault="00453106" w:rsidP="00D76727">
            <w:pPr>
              <w:pStyle w:val="c17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</w:p>
          <w:p w:rsidR="00D76727" w:rsidRPr="00D76727" w:rsidRDefault="00453106" w:rsidP="00BD736E">
            <w:pPr>
              <w:pStyle w:val="c17"/>
              <w:shd w:val="clear" w:color="auto" w:fill="FFFFFF"/>
              <w:spacing w:before="0" w:beforeAutospacing="0" w:after="0" w:afterAutospacing="0"/>
              <w:jc w:val="both"/>
            </w:pPr>
            <w:r w:rsidRPr="00D76727">
              <w:rPr>
                <w:rStyle w:val="c24"/>
                <w:rFonts w:eastAsiaTheme="majorEastAsia"/>
                <w:color w:val="000000"/>
              </w:rPr>
              <w:t xml:space="preserve"> </w:t>
            </w:r>
          </w:p>
          <w:p w:rsidR="00D76727" w:rsidRPr="00D76727" w:rsidRDefault="00D76727" w:rsidP="00D76727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D76727" w:rsidRDefault="00D76727" w:rsidP="00D76727">
            <w:pPr>
              <w:pStyle w:val="TableParagraph"/>
              <w:spacing w:before="1"/>
              <w:ind w:left="112" w:right="822"/>
              <w:rPr>
                <w:sz w:val="24"/>
                <w:szCs w:val="24"/>
              </w:rPr>
            </w:pPr>
          </w:p>
          <w:p w:rsidR="00AA208E" w:rsidRPr="00C0753D" w:rsidRDefault="00AA208E" w:rsidP="00D76727">
            <w:pPr>
              <w:pStyle w:val="TableParagraph"/>
              <w:ind w:left="112" w:right="88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84" w:rsidRPr="00900184" w:rsidRDefault="00333B6E" w:rsidP="00900184">
            <w:pPr>
              <w:tabs>
                <w:tab w:val="left" w:pos="114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EDA">
              <w:rPr>
                <w:sz w:val="24"/>
                <w:szCs w:val="24"/>
              </w:rPr>
              <w:lastRenderedPageBreak/>
              <w:t xml:space="preserve"> </w:t>
            </w:r>
            <w:r w:rsidR="00F95DDC" w:rsidRPr="0090018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должны знать:</w:t>
            </w:r>
            <w:r w:rsidR="00900184"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материалы, применяемые в столярном производстве;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основные породы, свойства и пороки древесины;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сущность и назначение основных столярных операций;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приемы выполнения разметки, пиления, строгания, долбления и резания стамеской, сверления;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назначение и применение шиповых соединений, способы и приемы их выполнения;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виды соединений деревянных деталей по длине (сращивание), кромкам (сплачивание), угловые (концевые, серединные); их применение;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и приемы выполнения разъемных и неразъемных столярных соединений;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виды клеев, способы приготовления клеевых растворов и их применение;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контрольно-измерительные инструменты, шаблоны, приспособления и правила их применения и использования;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способы контроля точности и качества выполняемых работ, предупреждение и исправление </w:t>
            </w:r>
            <w:proofErr w:type="gramStart"/>
            <w:r w:rsidRPr="00900184">
              <w:rPr>
                <w:rFonts w:ascii="Times New Roman" w:hAnsi="Times New Roman" w:cs="Times New Roman"/>
                <w:sz w:val="24"/>
                <w:szCs w:val="24"/>
              </w:rPr>
              <w:t>брака;.</w:t>
            </w:r>
            <w:proofErr w:type="gramEnd"/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устройство и правила обращения с ручными столярными инструментами;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>способы экономного расходования материалов и электроэнергии, бережного обращения с инструментами, оборудованием и приспособлениями;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элементарные сведения по экономике и предпринимательской деятельности, трудовым законодательством.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правила безопасности труда, производственной санитарии, электро- и пожарной безопасности, внутреннего распорядка и организации рабочего места;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специальную терминологию и пользоваться ею.</w:t>
            </w:r>
          </w:p>
          <w:p w:rsidR="00900184" w:rsidRPr="00900184" w:rsidRDefault="00F95DDC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должны уметь:</w:t>
            </w:r>
            <w:r w:rsidR="00900184"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выполнять </w:t>
            </w:r>
            <w:r w:rsidR="00900184" w:rsidRPr="00900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столярные работы ручными инструментами;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размечать и выполнять разъемные и неразъемные соединения, шиповые, угловые, концевые, серединные и ящичные вязки, соединения по длине, по кромкам, сплачивать, сращивать и склеивать детали;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собирать столярные изделия (с помощью клеев и специальных приспособлений);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пользоваться контрольно-измерительными инструментами и приспособлениями;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рационально раскраивать заготовки, экономно расходовать материалы и электроэнергию;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бережно обращаться с оборудованием, инструментами и приспособлениями;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подготавливать и рационально организовывать рабочее место;</w:t>
            </w:r>
          </w:p>
          <w:p w:rsidR="00900184" w:rsidRPr="00900184" w:rsidRDefault="00900184" w:rsidP="00900184">
            <w:pPr>
              <w:tabs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     соблюдать требования безопасности труда, производственной санитарии, </w:t>
            </w:r>
            <w:proofErr w:type="spellStart"/>
            <w:r w:rsidRPr="00900184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spellEnd"/>
            <w:r w:rsidRPr="00900184">
              <w:rPr>
                <w:rFonts w:ascii="Times New Roman" w:hAnsi="Times New Roman" w:cs="Times New Roman"/>
                <w:sz w:val="24"/>
                <w:szCs w:val="24"/>
              </w:rPr>
              <w:t xml:space="preserve"> и пожарной безопасности.</w:t>
            </w:r>
          </w:p>
          <w:p w:rsidR="006F0808" w:rsidRPr="00900184" w:rsidRDefault="006F0808" w:rsidP="00900184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955F15" w:rsidRPr="00E02E33" w:rsidRDefault="00955F15" w:rsidP="00CA4128">
            <w:pPr>
              <w:pStyle w:val="TableParagraph"/>
              <w:jc w:val="both"/>
            </w:pPr>
          </w:p>
        </w:tc>
      </w:tr>
    </w:tbl>
    <w:p w:rsidR="005E3DC0" w:rsidRPr="00125182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182">
        <w:rPr>
          <w:rFonts w:ascii="Times New Roman" w:hAnsi="Times New Roman" w:cs="Times New Roman"/>
          <w:b/>
          <w:sz w:val="24"/>
          <w:szCs w:val="24"/>
        </w:rPr>
        <w:t>Коммуникативные учебные действия: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Вступать и поддерживать коммуникацию в разных ситуациях социального взаимодействия (учебных, трудовых, бытовых и др.)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Слушать собеседника, вступать в диалог и поддерживать его, признавать возможность существования различных точек зрения и права каждого иметь свою точку зрения, аргументировать свою позицию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разные источники и средства получения информации для решения коммуникативных и познавательных задач, в том числе информационные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3DC0" w:rsidRPr="00125182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182">
        <w:rPr>
          <w:rFonts w:ascii="Times New Roman" w:hAnsi="Times New Roman" w:cs="Times New Roman"/>
          <w:b/>
          <w:sz w:val="24"/>
          <w:szCs w:val="24"/>
        </w:rPr>
        <w:t xml:space="preserve"> Регулятивные учебные действия: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Принимать и сохранять цели и задачи решения типовых учебных и практических задач;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коллективный поиск средств их осуществления; 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осознанно действовать на основе разных видов инструкций для решения практических и учебных задач;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E3DC0" w:rsidRDefault="005E3DC0" w:rsidP="005E3DC0">
      <w:pPr>
        <w:spacing w:after="0" w:line="240" w:lineRule="auto"/>
        <w:ind w:left="709" w:firstLine="60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E3DC0" w:rsidRPr="00125182" w:rsidRDefault="005E3DC0" w:rsidP="005E3DC0">
      <w:pPr>
        <w:spacing w:after="0" w:line="240" w:lineRule="auto"/>
        <w:ind w:left="709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182">
        <w:rPr>
          <w:rFonts w:ascii="Times New Roman" w:hAnsi="Times New Roman" w:cs="Times New Roman"/>
          <w:b/>
          <w:sz w:val="24"/>
          <w:szCs w:val="24"/>
        </w:rPr>
        <w:t>Познавательные учебные действия: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логические действия (сравнение, анализ, синтез, обобщение, классификацию, установление аналогий, закономерностей, причинно-следственных </w:t>
      </w:r>
      <w:proofErr w:type="gramStart"/>
      <w:r w:rsidRPr="00CB3623">
        <w:rPr>
          <w:rFonts w:ascii="Times New Roman" w:hAnsi="Times New Roman" w:cs="Times New Roman"/>
          <w:sz w:val="24"/>
          <w:szCs w:val="24"/>
        </w:rPr>
        <w:t>связей)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3623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CB3623">
        <w:rPr>
          <w:rFonts w:ascii="Times New Roman" w:hAnsi="Times New Roman" w:cs="Times New Roman"/>
          <w:sz w:val="24"/>
          <w:szCs w:val="24"/>
        </w:rPr>
        <w:t xml:space="preserve"> наглядном, доступном вербальном материале, на основе практической деятельности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индивидуальными возможностями;</w:t>
      </w:r>
    </w:p>
    <w:p w:rsidR="005E3DC0" w:rsidRDefault="005E3DC0" w:rsidP="005E3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 </w:t>
      </w:r>
    </w:p>
    <w:p w:rsidR="005E3DC0" w:rsidRDefault="005E3DC0" w:rsidP="005E3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B3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CB3623">
        <w:rPr>
          <w:rFonts w:ascii="Times New Roman" w:hAnsi="Times New Roman" w:cs="Times New Roman"/>
          <w:sz w:val="24"/>
          <w:szCs w:val="24"/>
        </w:rPr>
        <w:t xml:space="preserve"> Использовать в жизни и деятельности некоторые </w:t>
      </w:r>
      <w:proofErr w:type="spellStart"/>
      <w:r w:rsidRPr="00CB362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CB3623">
        <w:rPr>
          <w:rFonts w:ascii="Times New Roman" w:hAnsi="Times New Roman" w:cs="Times New Roman"/>
          <w:sz w:val="24"/>
          <w:szCs w:val="24"/>
        </w:rPr>
        <w:t xml:space="preserve"> знания, отражающие доступные существенные связи и отношения между объектами и </w:t>
      </w:r>
      <w:r w:rsidRPr="00CB3623">
        <w:rPr>
          <w:rFonts w:ascii="Times New Roman" w:hAnsi="Times New Roman" w:cs="Times New Roman"/>
          <w:sz w:val="24"/>
          <w:szCs w:val="24"/>
        </w:rPr>
        <w:lastRenderedPageBreak/>
        <w:t>процессами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Pr="00696F86" w:rsidRDefault="00AA208E" w:rsidP="00AA208E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достижений планируемых результатов</w:t>
      </w:r>
    </w:p>
    <w:p w:rsidR="00AA208E" w:rsidRDefault="00AA208E" w:rsidP="00E10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089">
        <w:rPr>
          <w:rFonts w:ascii="Times New Roman" w:hAnsi="Times New Roman" w:cs="Times New Roman"/>
          <w:sz w:val="24"/>
          <w:szCs w:val="24"/>
        </w:rPr>
        <w:t>Оценочная деятельность состоит из фронтального и индивидуального письменного и у</w:t>
      </w:r>
      <w:r>
        <w:rPr>
          <w:rFonts w:ascii="Times New Roman" w:hAnsi="Times New Roman" w:cs="Times New Roman"/>
          <w:sz w:val="24"/>
          <w:szCs w:val="24"/>
        </w:rPr>
        <w:t>стного опроса.</w:t>
      </w:r>
    </w:p>
    <w:p w:rsidR="00AA208E" w:rsidRDefault="00AA208E" w:rsidP="00E102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Для проверки усвоения основных знаний и умений обучающихся используется такая форма исследования подготовленности обучающихся, как тестирование. Обучающимся пре</w:t>
      </w:r>
      <w:r>
        <w:rPr>
          <w:rFonts w:ascii="Times New Roman" w:hAnsi="Times New Roman" w:cs="Times New Roman"/>
          <w:sz w:val="24"/>
          <w:szCs w:val="24"/>
        </w:rPr>
        <w:t>длагается ряд тестовых заданий по изученным</w:t>
      </w:r>
      <w:r w:rsidRPr="007A53AF">
        <w:rPr>
          <w:rFonts w:ascii="Times New Roman" w:hAnsi="Times New Roman" w:cs="Times New Roman"/>
          <w:sz w:val="24"/>
          <w:szCs w:val="24"/>
        </w:rPr>
        <w:t xml:space="preserve"> разделам программы и п</w:t>
      </w:r>
      <w:r>
        <w:rPr>
          <w:rFonts w:ascii="Times New Roman" w:hAnsi="Times New Roman" w:cs="Times New Roman"/>
          <w:sz w:val="24"/>
          <w:szCs w:val="24"/>
        </w:rPr>
        <w:t>о всей учебной программе в течение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года. Использование тестовых заданий, представленных различными вариантами ответов, тесты выполнены в двух вариантов (для слабых и сильных обучающихся). Тесты соответствуют конкретно-операцион</w:t>
      </w:r>
      <w:r>
        <w:rPr>
          <w:rFonts w:ascii="Times New Roman" w:hAnsi="Times New Roman" w:cs="Times New Roman"/>
          <w:sz w:val="24"/>
          <w:szCs w:val="24"/>
        </w:rPr>
        <w:t xml:space="preserve">ному мышлению обучающегося, но </w:t>
      </w:r>
      <w:r w:rsidRPr="007A53AF">
        <w:rPr>
          <w:rFonts w:ascii="Times New Roman" w:hAnsi="Times New Roman" w:cs="Times New Roman"/>
          <w:sz w:val="24"/>
          <w:szCs w:val="24"/>
        </w:rPr>
        <w:t>в то же время при решении этих заданий он может применить своё умение логически мыслить. В конце каждой четверти предусматривае</w:t>
      </w:r>
      <w:r>
        <w:rPr>
          <w:rFonts w:ascii="Times New Roman" w:hAnsi="Times New Roman" w:cs="Times New Roman"/>
          <w:sz w:val="24"/>
          <w:szCs w:val="24"/>
        </w:rPr>
        <w:t>тся контрольная работа учащихся</w:t>
      </w:r>
      <w:r w:rsidRPr="007A53AF">
        <w:rPr>
          <w:rFonts w:ascii="Times New Roman" w:hAnsi="Times New Roman" w:cs="Times New Roman"/>
          <w:sz w:val="24"/>
          <w:szCs w:val="24"/>
        </w:rPr>
        <w:t xml:space="preserve">. Перед её началом обучающимся сообщается назначение объекта, норма времени на его изготовление и количество выполняемых изделий. В конце учебного года проводится итоговая контрольная работа. Объекты и условия выполнения контрольной работы разрабатываются учителем профессионально-трудового обучения. Все материалы по итогам проверки знаний и умений обучающихся анализируются учителем ПТО.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теоретической</w:t>
      </w:r>
      <w:r w:rsidRPr="007A53A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A53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«5» ставится обучающемуся, если теоретический материал усвоен в полном объёме, изложен без существенных ошибок с применением профессиональной терминологии.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 Оценка «4» ставится обучающемуся,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«3» ставится обучающемуся, если в усвоении теоретического материла имеются существенные пробелы, ответ не самостоятельный, применялись дополнительные наводящие вопросы.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практической части</w:t>
      </w:r>
      <w:r w:rsidRPr="007A53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«5» ставится ученику, если качество выполненной работы полностью соответствует технологическим требованиям и работа выполнена самостоятельно.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 xml:space="preserve">Оценка «4» ставится ученику, если к качеству выполненной работы имеются замечания, и качество частично не соответствует технологическим требованиям. Работа выполнена самостоятельно.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«3» ставится ученику, если качество выполненной работы не соответствует технологическим требованиям. Работа выполнена при помощи уч</w:t>
      </w:r>
      <w:r>
        <w:rPr>
          <w:rFonts w:ascii="Times New Roman" w:hAnsi="Times New Roman" w:cs="Times New Roman"/>
          <w:sz w:val="24"/>
          <w:szCs w:val="24"/>
        </w:rPr>
        <w:t xml:space="preserve">ителя.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тестового задания</w:t>
      </w:r>
      <w:r w:rsidRPr="007A53AF">
        <w:rPr>
          <w:rFonts w:ascii="Times New Roman" w:hAnsi="Times New Roman" w:cs="Times New Roman"/>
          <w:sz w:val="24"/>
          <w:szCs w:val="24"/>
        </w:rPr>
        <w:t>: Время на выполнения теста 5-10 мин</w:t>
      </w:r>
      <w:r>
        <w:rPr>
          <w:rFonts w:ascii="Times New Roman" w:hAnsi="Times New Roman" w:cs="Times New Roman"/>
          <w:sz w:val="24"/>
          <w:szCs w:val="24"/>
        </w:rPr>
        <w:t xml:space="preserve">ут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Оценка  5</w:t>
      </w:r>
      <w:proofErr w:type="gramEnd"/>
      <w:r>
        <w:rPr>
          <w:rFonts w:ascii="Times New Roman" w:hAnsi="Times New Roman" w:cs="Times New Roman"/>
          <w:sz w:val="24"/>
          <w:szCs w:val="24"/>
        </w:rPr>
        <w:t>» ставится обучающе</w:t>
      </w:r>
      <w:r w:rsidRPr="007A53AF">
        <w:rPr>
          <w:rFonts w:ascii="Times New Roman" w:hAnsi="Times New Roman" w:cs="Times New Roman"/>
          <w:sz w:val="24"/>
          <w:szCs w:val="24"/>
        </w:rPr>
        <w:t xml:space="preserve">муся, если тестовое задание выполнено в полном объёме (без ошибок).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AF">
        <w:rPr>
          <w:rFonts w:ascii="Times New Roman" w:hAnsi="Times New Roman" w:cs="Times New Roman"/>
          <w:sz w:val="24"/>
          <w:szCs w:val="24"/>
        </w:rPr>
        <w:t>Оценка «4» ставится обучающемуся, если выполнен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7A53AF">
        <w:rPr>
          <w:rFonts w:ascii="Times New Roman" w:hAnsi="Times New Roman" w:cs="Times New Roman"/>
          <w:sz w:val="24"/>
          <w:szCs w:val="24"/>
        </w:rPr>
        <w:t xml:space="preserve"> тестово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A53AF">
        <w:rPr>
          <w:rFonts w:ascii="Times New Roman" w:hAnsi="Times New Roman" w:cs="Times New Roman"/>
          <w:sz w:val="24"/>
          <w:szCs w:val="24"/>
        </w:rPr>
        <w:t xml:space="preserve"> с допущенными ошибками (1-3 ошибки)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Pr="009E1FD6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FD6">
        <w:rPr>
          <w:rFonts w:ascii="Times New Roman" w:hAnsi="Times New Roman" w:cs="Times New Roman"/>
          <w:sz w:val="24"/>
          <w:szCs w:val="24"/>
        </w:rPr>
        <w:t xml:space="preserve">Оценка «3» ставится обучающемуся, если в выполнение тестового задания допущены ошибки (не более 5 ошибок) </w:t>
      </w:r>
    </w:p>
    <w:p w:rsidR="00AA208E" w:rsidRDefault="00AA208E" w:rsidP="00AA20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Тест не </w:t>
      </w:r>
      <w:r w:rsidRPr="009E1FD6">
        <w:rPr>
          <w:rFonts w:ascii="Times New Roman" w:hAnsi="Times New Roman" w:cs="Times New Roman"/>
          <w:sz w:val="24"/>
          <w:szCs w:val="24"/>
        </w:rPr>
        <w:t>пройден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1FD6">
        <w:rPr>
          <w:rFonts w:ascii="Times New Roman" w:hAnsi="Times New Roman" w:cs="Times New Roman"/>
          <w:sz w:val="24"/>
          <w:szCs w:val="24"/>
        </w:rPr>
        <w:t xml:space="preserve"> если неверных ответов больше 5.</w:t>
      </w:r>
    </w:p>
    <w:p w:rsidR="00AA208E" w:rsidRDefault="00AA208E" w:rsidP="00AA208E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96F86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696F86">
        <w:rPr>
          <w:rFonts w:ascii="Times New Roman" w:hAnsi="Times New Roman"/>
          <w:b/>
          <w:sz w:val="28"/>
          <w:szCs w:val="28"/>
        </w:rPr>
        <w:t xml:space="preserve"> – методическое и материально - техническое обеспечение</w:t>
      </w:r>
    </w:p>
    <w:p w:rsidR="00AA208E" w:rsidRDefault="00AA208E" w:rsidP="00AA208E">
      <w:pPr>
        <w:autoSpaceD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208E" w:rsidRPr="002C6C4C" w:rsidRDefault="00AA208E" w:rsidP="00AA208E">
      <w:pPr>
        <w:autoSpaceDE w:val="0"/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2C6C4C">
        <w:rPr>
          <w:rFonts w:ascii="Times New Roman" w:hAnsi="Times New Roman"/>
          <w:b/>
          <w:sz w:val="24"/>
          <w:szCs w:val="28"/>
        </w:rPr>
        <w:t xml:space="preserve">1. </w:t>
      </w:r>
      <w:proofErr w:type="spellStart"/>
      <w:r w:rsidRPr="002C6C4C">
        <w:rPr>
          <w:rFonts w:ascii="Times New Roman" w:hAnsi="Times New Roman"/>
          <w:b/>
          <w:sz w:val="24"/>
          <w:szCs w:val="28"/>
        </w:rPr>
        <w:t>Учебно</w:t>
      </w:r>
      <w:proofErr w:type="spellEnd"/>
      <w:r w:rsidRPr="002C6C4C">
        <w:rPr>
          <w:rFonts w:ascii="Times New Roman" w:hAnsi="Times New Roman"/>
          <w:b/>
          <w:sz w:val="24"/>
          <w:szCs w:val="28"/>
        </w:rPr>
        <w:t xml:space="preserve"> – методическое обеспечение: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1. Столярное дело 5-6кл. Журавлев Б.А., 1992г. Вспомогательная школа.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2. Рабочая тетрадь по столярному делу А.Н.Перелетов специальная (коррекционная) школа VIII вида.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2005г.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Кодекс законов о труде.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Москва 2010г.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Столярные и плотничные работы. Л.Н.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Крейндлиц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. Москва 1989г.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Занятия по трудовому обучению. М. «Просвещение» 1990г. Д.А.Тхоржевского.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Столяр-плотник Мельников И, В., Прохорова Е. Б. 2003г.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Охрана труда в школе С. Н. Цыганков 2007г.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Трудовое обучение. 5-9 классы. Столярное дело: развернутое тематическое планирование авт. – сост. О. В. Павлова. Волгоград: Учитель, 2010 – 243 с.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4C6E">
        <w:rPr>
          <w:rFonts w:ascii="Times New Roman" w:hAnsi="Times New Roman" w:cs="Times New Roman"/>
          <w:sz w:val="24"/>
          <w:szCs w:val="24"/>
        </w:rPr>
        <w:t>В.О.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Шпаковетский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«Для тех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4C6E">
        <w:rPr>
          <w:rFonts w:ascii="Times New Roman" w:hAnsi="Times New Roman" w:cs="Times New Roman"/>
          <w:sz w:val="24"/>
          <w:szCs w:val="24"/>
        </w:rPr>
        <w:t xml:space="preserve"> кто любит мастерить». М. «Просвещение» 1990г.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164C6E">
        <w:rPr>
          <w:rFonts w:ascii="Times New Roman" w:hAnsi="Times New Roman" w:cs="Times New Roman"/>
          <w:sz w:val="24"/>
          <w:szCs w:val="24"/>
        </w:rPr>
        <w:t xml:space="preserve">Резьба по дереву Семенов А. Ю. 2002г.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Домовая резьба (альбом орнаментов) 2003г. А.Ф.Афанасьев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Резчикам по дереву (альбом орнаментов) выпуск 10 2006г. В. Н. Кузьмин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164C6E">
        <w:rPr>
          <w:rFonts w:ascii="Times New Roman" w:hAnsi="Times New Roman" w:cs="Times New Roman"/>
          <w:sz w:val="24"/>
          <w:szCs w:val="24"/>
        </w:rPr>
        <w:t xml:space="preserve">. Резчикам по дереву (альбом орнаментов) выпуск 8 2006г. А. В.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Манжулин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>,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 А.С.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Песьяков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164C6E">
        <w:rPr>
          <w:rFonts w:ascii="Times New Roman" w:hAnsi="Times New Roman" w:cs="Times New Roman"/>
          <w:sz w:val="24"/>
          <w:szCs w:val="24"/>
        </w:rPr>
        <w:t xml:space="preserve">. Деревянные замки и соединения 2006г. А. Б. Горшкалев. </w:t>
      </w:r>
    </w:p>
    <w:p w:rsidR="003B2409" w:rsidRDefault="003B2409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ТЕХНОЛОГИЯ  Дерево и металлообработка 9 класс 2023г.</w:t>
      </w:r>
      <w:r w:rsidR="009C69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9C6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Васенков, </w:t>
      </w:r>
    </w:p>
    <w:p w:rsidR="003B2409" w:rsidRDefault="003B2409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</w:t>
      </w:r>
      <w:r w:rsidR="009C6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C696B">
        <w:rPr>
          <w:rFonts w:ascii="Times New Roman" w:hAnsi="Times New Roman" w:cs="Times New Roman"/>
          <w:sz w:val="24"/>
          <w:szCs w:val="24"/>
        </w:rPr>
        <w:t xml:space="preserve">В. М. </w:t>
      </w:r>
      <w:proofErr w:type="spellStart"/>
      <w:r w:rsidR="009C696B">
        <w:rPr>
          <w:rFonts w:ascii="Times New Roman" w:hAnsi="Times New Roman" w:cs="Times New Roman"/>
          <w:sz w:val="24"/>
          <w:szCs w:val="24"/>
        </w:rPr>
        <w:t>Русанов</w:t>
      </w:r>
      <w:proofErr w:type="spellEnd"/>
      <w:r w:rsidR="009C696B">
        <w:rPr>
          <w:rFonts w:ascii="Times New Roman" w:hAnsi="Times New Roman" w:cs="Times New Roman"/>
          <w:sz w:val="24"/>
          <w:szCs w:val="24"/>
        </w:rPr>
        <w:t>.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208E" w:rsidRPr="002C6C4C" w:rsidRDefault="00AA208E" w:rsidP="00AA208E">
      <w:pPr>
        <w:widowControl/>
        <w:autoSpaceDN/>
        <w:adjustRightInd/>
        <w:spacing w:after="0" w:line="240" w:lineRule="auto"/>
        <w:ind w:left="567" w:right="-427"/>
        <w:rPr>
          <w:rFonts w:ascii="Times New Roman" w:hAnsi="Times New Roman" w:cs="Times New Roman"/>
          <w:b/>
          <w:sz w:val="24"/>
          <w:szCs w:val="24"/>
        </w:rPr>
      </w:pPr>
      <w:r w:rsidRPr="002C6C4C">
        <w:rPr>
          <w:rFonts w:ascii="Times New Roman" w:hAnsi="Times New Roman" w:cs="Times New Roman"/>
          <w:b/>
          <w:sz w:val="24"/>
          <w:szCs w:val="24"/>
        </w:rPr>
        <w:t>2. Технические средства: ноутбук</w:t>
      </w:r>
      <w:r>
        <w:rPr>
          <w:rFonts w:ascii="Times New Roman" w:hAnsi="Times New Roman" w:cs="Times New Roman"/>
          <w:b/>
          <w:sz w:val="24"/>
          <w:szCs w:val="24"/>
        </w:rPr>
        <w:t>, видеопроектор.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208E" w:rsidRPr="002C6C4C" w:rsidRDefault="00AA208E" w:rsidP="00AA208E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C4C">
        <w:rPr>
          <w:rFonts w:ascii="Times New Roman" w:hAnsi="Times New Roman" w:cs="Times New Roman"/>
          <w:b/>
          <w:sz w:val="24"/>
          <w:szCs w:val="24"/>
        </w:rPr>
        <w:t xml:space="preserve">3. Учебно-практическое оборудование: </w:t>
      </w:r>
    </w:p>
    <w:p w:rsidR="00AA208E" w:rsidRDefault="00AA208E" w:rsidP="00AA208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Станки токарные по дереву.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Станок циркулярно-фуговальный.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 xml:space="preserve">Электрический лобзик. 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4C6E">
        <w:rPr>
          <w:rFonts w:ascii="Times New Roman" w:hAnsi="Times New Roman" w:cs="Times New Roman"/>
          <w:sz w:val="24"/>
          <w:szCs w:val="24"/>
        </w:rPr>
        <w:t>Электровыжигатели</w:t>
      </w:r>
      <w:proofErr w:type="spellEnd"/>
      <w:r w:rsidRPr="00164C6E">
        <w:rPr>
          <w:rFonts w:ascii="Times New Roman" w:hAnsi="Times New Roman" w:cs="Times New Roman"/>
          <w:sz w:val="24"/>
          <w:szCs w:val="24"/>
        </w:rPr>
        <w:t>.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4C6E">
        <w:rPr>
          <w:rFonts w:ascii="Times New Roman" w:hAnsi="Times New Roman" w:cs="Times New Roman"/>
          <w:sz w:val="24"/>
          <w:szCs w:val="24"/>
        </w:rPr>
        <w:t>Электрическая дрель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08E" w:rsidRDefault="00AA208E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Торцовочная дисковая пила.</w:t>
      </w:r>
      <w:r w:rsidRPr="00164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08E" w:rsidRDefault="00AA208E" w:rsidP="00E5469B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- Ручные столярные</w:t>
      </w:r>
      <w:r w:rsidRPr="00164C6E">
        <w:rPr>
          <w:rFonts w:ascii="Times New Roman" w:hAnsi="Times New Roman" w:cs="Times New Roman"/>
          <w:sz w:val="24"/>
          <w:szCs w:val="24"/>
        </w:rPr>
        <w:t xml:space="preserve"> ин</w:t>
      </w:r>
      <w:r>
        <w:rPr>
          <w:rFonts w:ascii="Times New Roman" w:hAnsi="Times New Roman" w:cs="Times New Roman"/>
          <w:sz w:val="24"/>
          <w:szCs w:val="24"/>
        </w:rPr>
        <w:t>струменты.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710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Аккумуляторная дрель-</w:t>
      </w:r>
      <w:proofErr w:type="spellStart"/>
      <w:r w:rsidRPr="0054710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шуруповерт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760D5">
        <w:rPr>
          <w:rFonts w:ascii="Times New Roman" w:hAnsi="Times New Roman" w:cs="Times New Roman"/>
          <w:sz w:val="24"/>
          <w:szCs w:val="24"/>
        </w:rPr>
        <w:t>Шлифмашина</w:t>
      </w:r>
      <w:proofErr w:type="spellEnd"/>
      <w:r w:rsidRPr="00D760D5">
        <w:rPr>
          <w:rFonts w:ascii="Times New Roman" w:hAnsi="Times New Roman" w:cs="Times New Roman"/>
          <w:sz w:val="24"/>
          <w:szCs w:val="24"/>
        </w:rPr>
        <w:t xml:space="preserve"> ленточная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B7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Лобзиковый станок.</w:t>
      </w:r>
    </w:p>
    <w:p w:rsidR="00E5469B" w:rsidRDefault="00E5469B" w:rsidP="00E5469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Рейсмусовый станок.</w:t>
      </w:r>
    </w:p>
    <w:p w:rsidR="00E5469B" w:rsidRDefault="00E5469B">
      <w:pPr>
        <w:sectPr w:rsidR="00E5469B" w:rsidSect="009834D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A2249" w:rsidRPr="006A2249" w:rsidRDefault="00AE2D8E" w:rsidP="006A2249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6A2249">
        <w:rPr>
          <w:rFonts w:ascii="Times New Roman" w:hAnsi="Times New Roman" w:cs="Times New Roman"/>
          <w:color w:val="000000" w:themeColor="text1"/>
        </w:rPr>
        <w:lastRenderedPageBreak/>
        <w:t>Календарно</w:t>
      </w:r>
      <w:r w:rsidR="00EC3319">
        <w:rPr>
          <w:rFonts w:ascii="Times New Roman" w:hAnsi="Times New Roman" w:cs="Times New Roman"/>
          <w:color w:val="000000" w:themeColor="text1"/>
        </w:rPr>
        <w:t xml:space="preserve"> </w:t>
      </w:r>
      <w:r w:rsidR="00A82533">
        <w:rPr>
          <w:rFonts w:ascii="Times New Roman" w:hAnsi="Times New Roman" w:cs="Times New Roman"/>
          <w:color w:val="000000" w:themeColor="text1"/>
        </w:rPr>
        <w:t>- тематическое планирование.   9</w:t>
      </w:r>
      <w:r w:rsidRPr="006A2249">
        <w:rPr>
          <w:rFonts w:ascii="Times New Roman" w:hAnsi="Times New Roman" w:cs="Times New Roman"/>
          <w:color w:val="000000" w:themeColor="text1"/>
        </w:rPr>
        <w:t xml:space="preserve"> класс</w:t>
      </w:r>
    </w:p>
    <w:p w:rsidR="00AE2D8E" w:rsidRDefault="006A2249" w:rsidP="006A2249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6A224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(7 часов в неделю, 238 часов за год)</w:t>
      </w:r>
    </w:p>
    <w:tbl>
      <w:tblPr>
        <w:tblW w:w="1360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"/>
        <w:gridCol w:w="7088"/>
        <w:gridCol w:w="1417"/>
        <w:gridCol w:w="2552"/>
        <w:gridCol w:w="1701"/>
      </w:tblGrid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Темы уроков</w:t>
            </w:r>
          </w:p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Дата проведения урока</w:t>
            </w: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Корректировка программы</w:t>
            </w: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Согласованно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Вводное занятие-2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мастерской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мастерской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Пожарная безопасность- 12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Причины возникновения пожара.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Меры предупреждения пожара.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пользования электронагревательными приборами.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работы со стеклом.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поведения при пожаре.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Нанесение рисунка.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Использование первичных средств пожаротушения.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криволинейных поверхностей -10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рабочего места.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 для изготовления шаблонов.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Породы деревьев для изготовления ручек к инструменту.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ручки.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Инструменты для обработки криволинейных поверхностей.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 отверстий. Сверление.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Механическая обработка криволинейных поверхностей.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ручки.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Механическая обработка древесины - 8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Фрезерные станки.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работы на фрезерных станках.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Ленточная пила.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работы на ленточной пиле.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Сверление. Обработка ручки.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Строгальные инструменты -4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 для изготовления строгального инструмента.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Выбор и подготовка материала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к соединению частей строгального инструмента.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контроля за качеством продукции -12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Ответственность предприятий за качество выпускаемой продукции.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 друг к другу.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 качества и долговечности.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сидения.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Формы контроля качества.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щита до заданных размеров.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Методы поощрения за повышение качества продукции.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сухарей.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Методы испытаний и контроля качества.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технического контроля на предприятиях.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Выбор и подготовка материала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Преимущества и недостатки мебели -8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Виды мебели.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Мебель по способу соединения частей.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Чистовая обработка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Эстетические и технико-экономические требования к мебели.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Рельефное точение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8E0284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E0284">
        <w:tc>
          <w:tcPr>
            <w:tcW w:w="850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A82533" w:rsidRPr="00380D20" w:rsidRDefault="008E0284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</w:t>
            </w:r>
            <w:r w:rsidR="00A8253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="00A8253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Профильная обработка древесины- 30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Обкладка.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Шпатик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Филёнка.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Фаска.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Смягчение.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Закругление.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Галтель.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Калёвка.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Свес.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Четверть.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Платик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колодки рейсмуса.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Паз.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 отверстий. Сверление.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Гребень.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брусочков.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83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Виды резания древесины.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клина. Обработка.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пороки древесины.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Плотничные работы -15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плотничных работ на строительстве.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Пиление до линий разметки.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Тёска древесины.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Оболванивание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Приготовление топора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Закругление топорища </w:t>
            </w: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циклем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рабочего места при работе с топором.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Закругление топорища </w:t>
            </w: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циклем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правильности насадки топорища.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Закругление рёбер топорища.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Заточка и правка топора.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топорища.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Укладка и крепление досок и брёвен перед обработкой.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топорища.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 торцов брёвен и отбивка линий шнуром.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повторение- 25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8E0284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8E0284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»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Сверление. 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Устранение пороков и дефектов древесины.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Ремонт дощатых полов.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Ремонт дверей и оконных рам.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безопасной работы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A822B5">
        <w:tc>
          <w:tcPr>
            <w:tcW w:w="850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113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</w:t>
            </w:r>
            <w:r w:rsidR="00FB2CC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FB2CC7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</w:t>
            </w:r>
            <w:r w:rsidR="00A8253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FB2CC7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</w:t>
            </w:r>
            <w:r w:rsidR="00A82533"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A822B5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13608" w:type="dxa"/>
            <w:gridSpan w:val="5"/>
            <w:shd w:val="clear" w:color="auto" w:fill="FFFFFF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о трудовом законодательстве -29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 правил техники безопасности в мастерской.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Общие требования в мебельном производстве.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Порядок приёма и увольнения с работы.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Порядок решения трудовых споров.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Трудовой договор.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Права и обязанности рабочих на производстве.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Перевод на другую работу.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Отстранение от работы.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деталей.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Виды оплаты труда.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деталей.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144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Охрана труда.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обработке.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Трудовая и производственная дисциплина.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Продолжительность рабочего времени.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Перерывы для отдыха и питания.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Выходные и праздничные дни.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Труд молодёжи.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при работе с топором-26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Тёска брёвен на канты.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Тёска кромок досок.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Выборка четвертей и пазов.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F326A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«Долбление заготовок».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F326A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по теме: «Долбление заготовок».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ручек.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ручек.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 отверстий.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Соединение бревна и бруска с помощью врубок.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Грубая обработка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 врубок по шаблонам.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Сращивание.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Наращивание и соединение бревна и бруска под углом.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175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стеблей. Обработка.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Сплачивание доски, бруска и делянки в щит.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листьев.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безопасности при изготовлении строительных конструкций.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Сверление отверстий.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качества выполненной работы.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элементов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Электрофицированные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инструменты-27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Дисковая электропила.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Раскрашивание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Электрорубанок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Правила безопасности при работе </w:t>
            </w:r>
            <w:proofErr w:type="spellStart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электрорубанком</w:t>
            </w:r>
            <w:proofErr w:type="spellEnd"/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электропилой.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Вытачивание основания.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 токарном станке.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A822B5">
        <w:tc>
          <w:tcPr>
            <w:tcW w:w="850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колец.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колец.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Склеивание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Ошибки при выпиливании лобзиком.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ручки.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ручки.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204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Сверление отверстий. Сборка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8" w:type="dxa"/>
            <w:gridSpan w:val="4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Геометрическая резьба по дереву-30</w:t>
            </w: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Нанесение рисунка.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контура.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9518A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 работа</w:t>
            </w:r>
            <w:r w:rsidR="00D80FE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теме: 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«Выполнение резьбы».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9518A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 работа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 теме</w:t>
            </w:r>
            <w:r w:rsidR="00D80FEB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«Выполнение резьбы».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324DD0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324DD0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изделия.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Выпиливание фанеры. Сборка лотка.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Изготовление черенка.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черенка.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Сборка лопаты.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материала к работе.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A822B5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Подгонка делянок. Склеивание.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Разметка. Выпиливание досок.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Обработка досок.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досок морилкой.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232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Нанесение рисунка.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233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235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Выполнение резьбы.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237</w:t>
            </w:r>
          </w:p>
        </w:tc>
        <w:tc>
          <w:tcPr>
            <w:tcW w:w="7088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80D20">
              <w:rPr>
                <w:rFonts w:ascii="Times New Roman" w:hAnsi="Times New Roman"/>
                <w:sz w:val="24"/>
                <w:szCs w:val="24"/>
                <w:lang w:eastAsia="en-US"/>
              </w:rPr>
              <w:t>Покрытие изделия лаком.</w:t>
            </w:r>
          </w:p>
        </w:tc>
        <w:tc>
          <w:tcPr>
            <w:tcW w:w="1417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380D20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82533" w:rsidRPr="00380D20" w:rsidTr="0089312D">
        <w:tc>
          <w:tcPr>
            <w:tcW w:w="850" w:type="dxa"/>
            <w:shd w:val="clear" w:color="auto" w:fill="auto"/>
          </w:tcPr>
          <w:p w:rsidR="00A82533" w:rsidRPr="00A82533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7088" w:type="dxa"/>
            <w:shd w:val="clear" w:color="auto" w:fill="auto"/>
          </w:tcPr>
          <w:p w:rsidR="00A82533" w:rsidRPr="00A82533" w:rsidRDefault="00A82533" w:rsidP="008931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82533">
              <w:rPr>
                <w:rFonts w:ascii="Times New Roman" w:hAnsi="Times New Roman"/>
                <w:sz w:val="24"/>
                <w:szCs w:val="24"/>
                <w:lang w:eastAsia="en-US"/>
              </w:rPr>
              <w:t>Строгание заготовки.</w:t>
            </w:r>
          </w:p>
        </w:tc>
        <w:tc>
          <w:tcPr>
            <w:tcW w:w="1417" w:type="dxa"/>
            <w:shd w:val="clear" w:color="auto" w:fill="auto"/>
          </w:tcPr>
          <w:p w:rsidR="00A82533" w:rsidRPr="009C0B07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A82533" w:rsidRPr="009C0B07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82533" w:rsidRPr="009C0B07" w:rsidRDefault="00A82533" w:rsidP="008931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AE2D8E" w:rsidRPr="007B37FB" w:rsidRDefault="00AE2D8E" w:rsidP="00AE2D8E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ED6E8E" w:rsidRDefault="00ED6E8E"/>
    <w:p w:rsidR="00ED6E8E" w:rsidRDefault="00ED6E8E"/>
    <w:sectPr w:rsidR="00ED6E8E" w:rsidSect="007F04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137" w:rsidRDefault="006F5137" w:rsidP="00553ACE">
      <w:pPr>
        <w:spacing w:after="0" w:line="240" w:lineRule="auto"/>
      </w:pPr>
      <w:r>
        <w:separator/>
      </w:r>
    </w:p>
  </w:endnote>
  <w:endnote w:type="continuationSeparator" w:id="0">
    <w:p w:rsidR="006F5137" w:rsidRDefault="006F5137" w:rsidP="0055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137" w:rsidRDefault="006F5137" w:rsidP="00553ACE">
      <w:pPr>
        <w:spacing w:after="0" w:line="240" w:lineRule="auto"/>
      </w:pPr>
      <w:r>
        <w:separator/>
      </w:r>
    </w:p>
  </w:footnote>
  <w:footnote w:type="continuationSeparator" w:id="0">
    <w:p w:rsidR="006F5137" w:rsidRDefault="006F5137" w:rsidP="00553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409" w:rsidRDefault="003B240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D5B29"/>
    <w:multiLevelType w:val="hybridMultilevel"/>
    <w:tmpl w:val="ACC47696"/>
    <w:lvl w:ilvl="0" w:tplc="0C6020DA">
      <w:start w:val="24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9547C"/>
    <w:multiLevelType w:val="hybridMultilevel"/>
    <w:tmpl w:val="DB6082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480027"/>
    <w:multiLevelType w:val="hybridMultilevel"/>
    <w:tmpl w:val="C2887748"/>
    <w:lvl w:ilvl="0" w:tplc="F46C67F6">
      <w:start w:val="26"/>
      <w:numFmt w:val="decimal"/>
      <w:lvlText w:val="%1."/>
      <w:lvlJc w:val="left"/>
      <w:pPr>
        <w:ind w:left="56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30" w:hanging="360"/>
      </w:pPr>
    </w:lvl>
    <w:lvl w:ilvl="2" w:tplc="0419001B" w:tentative="1">
      <w:start w:val="1"/>
      <w:numFmt w:val="lowerRoman"/>
      <w:lvlText w:val="%3."/>
      <w:lvlJc w:val="right"/>
      <w:pPr>
        <w:ind w:left="7050" w:hanging="180"/>
      </w:pPr>
    </w:lvl>
    <w:lvl w:ilvl="3" w:tplc="0419000F" w:tentative="1">
      <w:start w:val="1"/>
      <w:numFmt w:val="decimal"/>
      <w:lvlText w:val="%4."/>
      <w:lvlJc w:val="left"/>
      <w:pPr>
        <w:ind w:left="7770" w:hanging="360"/>
      </w:pPr>
    </w:lvl>
    <w:lvl w:ilvl="4" w:tplc="04190019" w:tentative="1">
      <w:start w:val="1"/>
      <w:numFmt w:val="lowerLetter"/>
      <w:lvlText w:val="%5."/>
      <w:lvlJc w:val="left"/>
      <w:pPr>
        <w:ind w:left="8490" w:hanging="360"/>
      </w:pPr>
    </w:lvl>
    <w:lvl w:ilvl="5" w:tplc="0419001B" w:tentative="1">
      <w:start w:val="1"/>
      <w:numFmt w:val="lowerRoman"/>
      <w:lvlText w:val="%6."/>
      <w:lvlJc w:val="right"/>
      <w:pPr>
        <w:ind w:left="9210" w:hanging="180"/>
      </w:pPr>
    </w:lvl>
    <w:lvl w:ilvl="6" w:tplc="0419000F" w:tentative="1">
      <w:start w:val="1"/>
      <w:numFmt w:val="decimal"/>
      <w:lvlText w:val="%7."/>
      <w:lvlJc w:val="left"/>
      <w:pPr>
        <w:ind w:left="9930" w:hanging="360"/>
      </w:pPr>
    </w:lvl>
    <w:lvl w:ilvl="7" w:tplc="04190019" w:tentative="1">
      <w:start w:val="1"/>
      <w:numFmt w:val="lowerLetter"/>
      <w:lvlText w:val="%8."/>
      <w:lvlJc w:val="left"/>
      <w:pPr>
        <w:ind w:left="10650" w:hanging="360"/>
      </w:pPr>
    </w:lvl>
    <w:lvl w:ilvl="8" w:tplc="0419001B" w:tentative="1">
      <w:start w:val="1"/>
      <w:numFmt w:val="lowerRoman"/>
      <w:lvlText w:val="%9."/>
      <w:lvlJc w:val="right"/>
      <w:pPr>
        <w:ind w:left="11370" w:hanging="180"/>
      </w:pPr>
    </w:lvl>
  </w:abstractNum>
  <w:abstractNum w:abstractNumId="3" w15:restartNumberingAfterBreak="0">
    <w:nsid w:val="17A6021A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4" w15:restartNumberingAfterBreak="0">
    <w:nsid w:val="1B1F318F"/>
    <w:multiLevelType w:val="hybridMultilevel"/>
    <w:tmpl w:val="01461BD2"/>
    <w:lvl w:ilvl="0" w:tplc="742E924C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806B7"/>
    <w:multiLevelType w:val="hybridMultilevel"/>
    <w:tmpl w:val="31FA9E08"/>
    <w:lvl w:ilvl="0" w:tplc="E8B4F50A">
      <w:start w:val="24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37F81"/>
    <w:multiLevelType w:val="hybridMultilevel"/>
    <w:tmpl w:val="F698C618"/>
    <w:lvl w:ilvl="0" w:tplc="98BCF4C6">
      <w:start w:val="1"/>
      <w:numFmt w:val="decimal"/>
      <w:lvlText w:val="%1."/>
      <w:lvlJc w:val="left"/>
      <w:pPr>
        <w:ind w:left="5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7" w15:restartNumberingAfterBreak="0">
    <w:nsid w:val="1D2079CE"/>
    <w:multiLevelType w:val="hybridMultilevel"/>
    <w:tmpl w:val="DD9C2D48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 w15:restartNumberingAfterBreak="0">
    <w:nsid w:val="1DAC75EC"/>
    <w:multiLevelType w:val="multilevel"/>
    <w:tmpl w:val="6DA830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A23A6A"/>
    <w:multiLevelType w:val="hybridMultilevel"/>
    <w:tmpl w:val="CA68996E"/>
    <w:lvl w:ilvl="0" w:tplc="F47E3154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F10F2"/>
    <w:multiLevelType w:val="hybridMultilevel"/>
    <w:tmpl w:val="89AACD7C"/>
    <w:lvl w:ilvl="0" w:tplc="AD6CB588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38AC02A">
      <w:numFmt w:val="bullet"/>
      <w:lvlText w:val="•"/>
      <w:lvlJc w:val="left"/>
      <w:pPr>
        <w:ind w:left="327" w:hanging="120"/>
      </w:pPr>
      <w:rPr>
        <w:rFonts w:hint="default"/>
        <w:lang w:val="ru-RU" w:eastAsia="en-US" w:bidi="ar-SA"/>
      </w:rPr>
    </w:lvl>
    <w:lvl w:ilvl="2" w:tplc="C6984310">
      <w:numFmt w:val="bullet"/>
      <w:lvlText w:val="•"/>
      <w:lvlJc w:val="left"/>
      <w:pPr>
        <w:ind w:left="534" w:hanging="120"/>
      </w:pPr>
      <w:rPr>
        <w:rFonts w:hint="default"/>
        <w:lang w:val="ru-RU" w:eastAsia="en-US" w:bidi="ar-SA"/>
      </w:rPr>
    </w:lvl>
    <w:lvl w:ilvl="3" w:tplc="24009EE2">
      <w:numFmt w:val="bullet"/>
      <w:lvlText w:val="•"/>
      <w:lvlJc w:val="left"/>
      <w:pPr>
        <w:ind w:left="741" w:hanging="120"/>
      </w:pPr>
      <w:rPr>
        <w:rFonts w:hint="default"/>
        <w:lang w:val="ru-RU" w:eastAsia="en-US" w:bidi="ar-SA"/>
      </w:rPr>
    </w:lvl>
    <w:lvl w:ilvl="4" w:tplc="D2940410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5" w:tplc="5056769E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6" w:tplc="F698B680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7" w:tplc="F1A4C1F8">
      <w:numFmt w:val="bullet"/>
      <w:lvlText w:val="•"/>
      <w:lvlJc w:val="left"/>
      <w:pPr>
        <w:ind w:left="1571" w:hanging="120"/>
      </w:pPr>
      <w:rPr>
        <w:rFonts w:hint="default"/>
        <w:lang w:val="ru-RU" w:eastAsia="en-US" w:bidi="ar-SA"/>
      </w:rPr>
    </w:lvl>
    <w:lvl w:ilvl="8" w:tplc="D3B6A584">
      <w:numFmt w:val="bullet"/>
      <w:lvlText w:val="•"/>
      <w:lvlJc w:val="left"/>
      <w:pPr>
        <w:ind w:left="1778" w:hanging="120"/>
      </w:pPr>
      <w:rPr>
        <w:rFonts w:hint="default"/>
        <w:lang w:val="ru-RU" w:eastAsia="en-US" w:bidi="ar-SA"/>
      </w:rPr>
    </w:lvl>
  </w:abstractNum>
  <w:abstractNum w:abstractNumId="11" w15:restartNumberingAfterBreak="0">
    <w:nsid w:val="259D237E"/>
    <w:multiLevelType w:val="hybridMultilevel"/>
    <w:tmpl w:val="E7D68C88"/>
    <w:lvl w:ilvl="0" w:tplc="1CEE33FE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42D12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13" w15:restartNumberingAfterBreak="0">
    <w:nsid w:val="2ACD3769"/>
    <w:multiLevelType w:val="hybridMultilevel"/>
    <w:tmpl w:val="FFC23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F6F72"/>
    <w:multiLevelType w:val="multilevel"/>
    <w:tmpl w:val="58BA4FB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2D443B2F"/>
    <w:multiLevelType w:val="hybridMultilevel"/>
    <w:tmpl w:val="FB14C99C"/>
    <w:lvl w:ilvl="0" w:tplc="4A365B90">
      <w:start w:val="8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6" w15:restartNumberingAfterBreak="0">
    <w:nsid w:val="302D7B2C"/>
    <w:multiLevelType w:val="hybridMultilevel"/>
    <w:tmpl w:val="54F4695E"/>
    <w:lvl w:ilvl="0" w:tplc="AB8A42B4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611DD"/>
    <w:multiLevelType w:val="hybridMultilevel"/>
    <w:tmpl w:val="A5AA0044"/>
    <w:lvl w:ilvl="0" w:tplc="09428F30">
      <w:start w:val="1"/>
      <w:numFmt w:val="decimal"/>
      <w:lvlText w:val="%1."/>
      <w:lvlJc w:val="left"/>
      <w:pPr>
        <w:ind w:left="5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18" w15:restartNumberingAfterBreak="0">
    <w:nsid w:val="3FDC1E78"/>
    <w:multiLevelType w:val="hybridMultilevel"/>
    <w:tmpl w:val="1F4E6D22"/>
    <w:lvl w:ilvl="0" w:tplc="6690FA48">
      <w:start w:val="16"/>
      <w:numFmt w:val="decimal"/>
      <w:lvlText w:val="%1."/>
      <w:lvlJc w:val="left"/>
      <w:pPr>
        <w:ind w:left="52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19" w15:restartNumberingAfterBreak="0">
    <w:nsid w:val="43AB454C"/>
    <w:multiLevelType w:val="hybridMultilevel"/>
    <w:tmpl w:val="C482645A"/>
    <w:lvl w:ilvl="0" w:tplc="D6F64030">
      <w:start w:val="1"/>
      <w:numFmt w:val="decimal"/>
      <w:lvlText w:val="%1."/>
      <w:lvlJc w:val="left"/>
      <w:pPr>
        <w:ind w:left="4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70" w:hanging="360"/>
      </w:pPr>
    </w:lvl>
    <w:lvl w:ilvl="2" w:tplc="0419001B" w:tentative="1">
      <w:start w:val="1"/>
      <w:numFmt w:val="lowerRoman"/>
      <w:lvlText w:val="%3."/>
      <w:lvlJc w:val="right"/>
      <w:pPr>
        <w:ind w:left="5490" w:hanging="180"/>
      </w:pPr>
    </w:lvl>
    <w:lvl w:ilvl="3" w:tplc="0419000F" w:tentative="1">
      <w:start w:val="1"/>
      <w:numFmt w:val="decimal"/>
      <w:lvlText w:val="%4."/>
      <w:lvlJc w:val="left"/>
      <w:pPr>
        <w:ind w:left="6210" w:hanging="360"/>
      </w:pPr>
    </w:lvl>
    <w:lvl w:ilvl="4" w:tplc="04190019" w:tentative="1">
      <w:start w:val="1"/>
      <w:numFmt w:val="lowerLetter"/>
      <w:lvlText w:val="%5."/>
      <w:lvlJc w:val="left"/>
      <w:pPr>
        <w:ind w:left="6930" w:hanging="360"/>
      </w:pPr>
    </w:lvl>
    <w:lvl w:ilvl="5" w:tplc="0419001B" w:tentative="1">
      <w:start w:val="1"/>
      <w:numFmt w:val="lowerRoman"/>
      <w:lvlText w:val="%6."/>
      <w:lvlJc w:val="right"/>
      <w:pPr>
        <w:ind w:left="7650" w:hanging="180"/>
      </w:pPr>
    </w:lvl>
    <w:lvl w:ilvl="6" w:tplc="0419000F" w:tentative="1">
      <w:start w:val="1"/>
      <w:numFmt w:val="decimal"/>
      <w:lvlText w:val="%7."/>
      <w:lvlJc w:val="left"/>
      <w:pPr>
        <w:ind w:left="8370" w:hanging="360"/>
      </w:pPr>
    </w:lvl>
    <w:lvl w:ilvl="7" w:tplc="04190019" w:tentative="1">
      <w:start w:val="1"/>
      <w:numFmt w:val="lowerLetter"/>
      <w:lvlText w:val="%8."/>
      <w:lvlJc w:val="left"/>
      <w:pPr>
        <w:ind w:left="9090" w:hanging="360"/>
      </w:pPr>
    </w:lvl>
    <w:lvl w:ilvl="8" w:tplc="041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0" w15:restartNumberingAfterBreak="0">
    <w:nsid w:val="46E92407"/>
    <w:multiLevelType w:val="hybridMultilevel"/>
    <w:tmpl w:val="F0D00046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23F3A"/>
    <w:multiLevelType w:val="hybridMultilevel"/>
    <w:tmpl w:val="A5AA0044"/>
    <w:lvl w:ilvl="0" w:tplc="09428F30">
      <w:start w:val="1"/>
      <w:numFmt w:val="decimal"/>
      <w:lvlText w:val="%1."/>
      <w:lvlJc w:val="left"/>
      <w:pPr>
        <w:ind w:left="5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22" w15:restartNumberingAfterBreak="0">
    <w:nsid w:val="4B985108"/>
    <w:multiLevelType w:val="hybridMultilevel"/>
    <w:tmpl w:val="19CC1EF2"/>
    <w:lvl w:ilvl="0" w:tplc="713A392E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23" w15:restartNumberingAfterBreak="0">
    <w:nsid w:val="4C04727C"/>
    <w:multiLevelType w:val="hybridMultilevel"/>
    <w:tmpl w:val="C45EC814"/>
    <w:lvl w:ilvl="0" w:tplc="3224E43C">
      <w:numFmt w:val="bullet"/>
      <w:lvlText w:val="-"/>
      <w:lvlJc w:val="left"/>
      <w:pPr>
        <w:ind w:left="11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DE83F6">
      <w:numFmt w:val="bullet"/>
      <w:lvlText w:val="•"/>
      <w:lvlJc w:val="left"/>
      <w:pPr>
        <w:ind w:left="327" w:hanging="120"/>
      </w:pPr>
      <w:rPr>
        <w:rFonts w:hint="default"/>
        <w:lang w:val="ru-RU" w:eastAsia="en-US" w:bidi="ar-SA"/>
      </w:rPr>
    </w:lvl>
    <w:lvl w:ilvl="2" w:tplc="F4A60BD2">
      <w:numFmt w:val="bullet"/>
      <w:lvlText w:val="•"/>
      <w:lvlJc w:val="left"/>
      <w:pPr>
        <w:ind w:left="534" w:hanging="120"/>
      </w:pPr>
      <w:rPr>
        <w:rFonts w:hint="default"/>
        <w:lang w:val="ru-RU" w:eastAsia="en-US" w:bidi="ar-SA"/>
      </w:rPr>
    </w:lvl>
    <w:lvl w:ilvl="3" w:tplc="B3963460">
      <w:numFmt w:val="bullet"/>
      <w:lvlText w:val="•"/>
      <w:lvlJc w:val="left"/>
      <w:pPr>
        <w:ind w:left="741" w:hanging="120"/>
      </w:pPr>
      <w:rPr>
        <w:rFonts w:hint="default"/>
        <w:lang w:val="ru-RU" w:eastAsia="en-US" w:bidi="ar-SA"/>
      </w:rPr>
    </w:lvl>
    <w:lvl w:ilvl="4" w:tplc="972C0CEC">
      <w:numFmt w:val="bullet"/>
      <w:lvlText w:val="•"/>
      <w:lvlJc w:val="left"/>
      <w:pPr>
        <w:ind w:left="949" w:hanging="120"/>
      </w:pPr>
      <w:rPr>
        <w:rFonts w:hint="default"/>
        <w:lang w:val="ru-RU" w:eastAsia="en-US" w:bidi="ar-SA"/>
      </w:rPr>
    </w:lvl>
    <w:lvl w:ilvl="5" w:tplc="F7DC60F0">
      <w:numFmt w:val="bullet"/>
      <w:lvlText w:val="•"/>
      <w:lvlJc w:val="left"/>
      <w:pPr>
        <w:ind w:left="1156" w:hanging="120"/>
      </w:pPr>
      <w:rPr>
        <w:rFonts w:hint="default"/>
        <w:lang w:val="ru-RU" w:eastAsia="en-US" w:bidi="ar-SA"/>
      </w:rPr>
    </w:lvl>
    <w:lvl w:ilvl="6" w:tplc="5F3AAACC"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7" w:tplc="F7263122">
      <w:numFmt w:val="bullet"/>
      <w:lvlText w:val="•"/>
      <w:lvlJc w:val="left"/>
      <w:pPr>
        <w:ind w:left="1571" w:hanging="120"/>
      </w:pPr>
      <w:rPr>
        <w:rFonts w:hint="default"/>
        <w:lang w:val="ru-RU" w:eastAsia="en-US" w:bidi="ar-SA"/>
      </w:rPr>
    </w:lvl>
    <w:lvl w:ilvl="8" w:tplc="38F6BE42">
      <w:numFmt w:val="bullet"/>
      <w:lvlText w:val="•"/>
      <w:lvlJc w:val="left"/>
      <w:pPr>
        <w:ind w:left="1778" w:hanging="120"/>
      </w:pPr>
      <w:rPr>
        <w:rFonts w:hint="default"/>
        <w:lang w:val="ru-RU" w:eastAsia="en-US" w:bidi="ar-SA"/>
      </w:rPr>
    </w:lvl>
  </w:abstractNum>
  <w:abstractNum w:abstractNumId="24" w15:restartNumberingAfterBreak="0">
    <w:nsid w:val="4C44211D"/>
    <w:multiLevelType w:val="hybridMultilevel"/>
    <w:tmpl w:val="9E386E46"/>
    <w:lvl w:ilvl="0" w:tplc="FD2076C4">
      <w:start w:val="1"/>
      <w:numFmt w:val="decimal"/>
      <w:lvlText w:val="%1."/>
      <w:lvlJc w:val="left"/>
      <w:pPr>
        <w:ind w:left="4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0" w:hanging="360"/>
      </w:pPr>
    </w:lvl>
    <w:lvl w:ilvl="2" w:tplc="0419001B" w:tentative="1">
      <w:start w:val="1"/>
      <w:numFmt w:val="lowerRoman"/>
      <w:lvlText w:val="%3."/>
      <w:lvlJc w:val="right"/>
      <w:pPr>
        <w:ind w:left="5850" w:hanging="180"/>
      </w:pPr>
    </w:lvl>
    <w:lvl w:ilvl="3" w:tplc="0419000F" w:tentative="1">
      <w:start w:val="1"/>
      <w:numFmt w:val="decimal"/>
      <w:lvlText w:val="%4."/>
      <w:lvlJc w:val="left"/>
      <w:pPr>
        <w:ind w:left="6570" w:hanging="360"/>
      </w:pPr>
    </w:lvl>
    <w:lvl w:ilvl="4" w:tplc="04190019" w:tentative="1">
      <w:start w:val="1"/>
      <w:numFmt w:val="lowerLetter"/>
      <w:lvlText w:val="%5."/>
      <w:lvlJc w:val="left"/>
      <w:pPr>
        <w:ind w:left="7290" w:hanging="360"/>
      </w:pPr>
    </w:lvl>
    <w:lvl w:ilvl="5" w:tplc="0419001B" w:tentative="1">
      <w:start w:val="1"/>
      <w:numFmt w:val="lowerRoman"/>
      <w:lvlText w:val="%6."/>
      <w:lvlJc w:val="right"/>
      <w:pPr>
        <w:ind w:left="8010" w:hanging="180"/>
      </w:pPr>
    </w:lvl>
    <w:lvl w:ilvl="6" w:tplc="0419000F" w:tentative="1">
      <w:start w:val="1"/>
      <w:numFmt w:val="decimal"/>
      <w:lvlText w:val="%7."/>
      <w:lvlJc w:val="left"/>
      <w:pPr>
        <w:ind w:left="8730" w:hanging="360"/>
      </w:pPr>
    </w:lvl>
    <w:lvl w:ilvl="7" w:tplc="04190019" w:tentative="1">
      <w:start w:val="1"/>
      <w:numFmt w:val="lowerLetter"/>
      <w:lvlText w:val="%8."/>
      <w:lvlJc w:val="left"/>
      <w:pPr>
        <w:ind w:left="9450" w:hanging="360"/>
      </w:pPr>
    </w:lvl>
    <w:lvl w:ilvl="8" w:tplc="041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25" w15:restartNumberingAfterBreak="0">
    <w:nsid w:val="4F233ABB"/>
    <w:multiLevelType w:val="hybridMultilevel"/>
    <w:tmpl w:val="9378DAE8"/>
    <w:lvl w:ilvl="0" w:tplc="53287D18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E19A5"/>
    <w:multiLevelType w:val="hybridMultilevel"/>
    <w:tmpl w:val="FB98B94C"/>
    <w:lvl w:ilvl="0" w:tplc="F1E81C46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D7C15"/>
    <w:multiLevelType w:val="hybridMultilevel"/>
    <w:tmpl w:val="DAEACAA0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8" w15:restartNumberingAfterBreak="0">
    <w:nsid w:val="576B5F98"/>
    <w:multiLevelType w:val="hybridMultilevel"/>
    <w:tmpl w:val="C95EA72A"/>
    <w:lvl w:ilvl="0" w:tplc="D51E92D6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A7DF1"/>
    <w:multiLevelType w:val="hybridMultilevel"/>
    <w:tmpl w:val="1D0E094E"/>
    <w:lvl w:ilvl="0" w:tplc="91FE2232">
      <w:start w:val="26"/>
      <w:numFmt w:val="decimal"/>
      <w:lvlText w:val="%1."/>
      <w:lvlJc w:val="left"/>
      <w:pPr>
        <w:ind w:left="5235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30" w15:restartNumberingAfterBreak="0">
    <w:nsid w:val="63737129"/>
    <w:multiLevelType w:val="hybridMultilevel"/>
    <w:tmpl w:val="7972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712CA"/>
    <w:multiLevelType w:val="hybridMultilevel"/>
    <w:tmpl w:val="75DC0574"/>
    <w:lvl w:ilvl="0" w:tplc="8F52CE90">
      <w:start w:val="1"/>
      <w:numFmt w:val="decimal"/>
      <w:lvlText w:val="%1."/>
      <w:lvlJc w:val="left"/>
      <w:pPr>
        <w:ind w:left="5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32" w15:restartNumberingAfterBreak="0">
    <w:nsid w:val="665810BF"/>
    <w:multiLevelType w:val="hybridMultilevel"/>
    <w:tmpl w:val="35D8025C"/>
    <w:lvl w:ilvl="0" w:tplc="C4385402">
      <w:start w:val="1"/>
      <w:numFmt w:val="decimal"/>
      <w:lvlText w:val="%1."/>
      <w:lvlJc w:val="left"/>
      <w:pPr>
        <w:ind w:left="77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985" w:hanging="360"/>
      </w:pPr>
    </w:lvl>
    <w:lvl w:ilvl="2" w:tplc="0419001B" w:tentative="1">
      <w:start w:val="1"/>
      <w:numFmt w:val="lowerRoman"/>
      <w:lvlText w:val="%3."/>
      <w:lvlJc w:val="right"/>
      <w:pPr>
        <w:ind w:left="6705" w:hanging="180"/>
      </w:pPr>
    </w:lvl>
    <w:lvl w:ilvl="3" w:tplc="0419000F" w:tentative="1">
      <w:start w:val="1"/>
      <w:numFmt w:val="decimal"/>
      <w:lvlText w:val="%4."/>
      <w:lvlJc w:val="left"/>
      <w:pPr>
        <w:ind w:left="7425" w:hanging="360"/>
      </w:pPr>
    </w:lvl>
    <w:lvl w:ilvl="4" w:tplc="04190019" w:tentative="1">
      <w:start w:val="1"/>
      <w:numFmt w:val="lowerLetter"/>
      <w:lvlText w:val="%5."/>
      <w:lvlJc w:val="left"/>
      <w:pPr>
        <w:ind w:left="8145" w:hanging="360"/>
      </w:pPr>
    </w:lvl>
    <w:lvl w:ilvl="5" w:tplc="0419001B" w:tentative="1">
      <w:start w:val="1"/>
      <w:numFmt w:val="lowerRoman"/>
      <w:lvlText w:val="%6."/>
      <w:lvlJc w:val="right"/>
      <w:pPr>
        <w:ind w:left="8865" w:hanging="180"/>
      </w:pPr>
    </w:lvl>
    <w:lvl w:ilvl="6" w:tplc="0419000F" w:tentative="1">
      <w:start w:val="1"/>
      <w:numFmt w:val="decimal"/>
      <w:lvlText w:val="%7."/>
      <w:lvlJc w:val="left"/>
      <w:pPr>
        <w:ind w:left="9585" w:hanging="360"/>
      </w:pPr>
    </w:lvl>
    <w:lvl w:ilvl="7" w:tplc="04190019" w:tentative="1">
      <w:start w:val="1"/>
      <w:numFmt w:val="lowerLetter"/>
      <w:lvlText w:val="%8."/>
      <w:lvlJc w:val="left"/>
      <w:pPr>
        <w:ind w:left="10305" w:hanging="360"/>
      </w:pPr>
    </w:lvl>
    <w:lvl w:ilvl="8" w:tplc="0419001B" w:tentative="1">
      <w:start w:val="1"/>
      <w:numFmt w:val="lowerRoman"/>
      <w:lvlText w:val="%9."/>
      <w:lvlJc w:val="right"/>
      <w:pPr>
        <w:ind w:left="11025" w:hanging="180"/>
      </w:pPr>
    </w:lvl>
  </w:abstractNum>
  <w:abstractNum w:abstractNumId="33" w15:restartNumberingAfterBreak="0">
    <w:nsid w:val="66744BA7"/>
    <w:multiLevelType w:val="hybridMultilevel"/>
    <w:tmpl w:val="906AC0E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A1149"/>
    <w:multiLevelType w:val="hybridMultilevel"/>
    <w:tmpl w:val="D67258C2"/>
    <w:lvl w:ilvl="0" w:tplc="BCD81F86">
      <w:start w:val="4"/>
      <w:numFmt w:val="decimal"/>
      <w:lvlText w:val="%1."/>
      <w:lvlJc w:val="left"/>
      <w:pPr>
        <w:ind w:left="5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30" w:hanging="360"/>
      </w:pPr>
    </w:lvl>
    <w:lvl w:ilvl="2" w:tplc="0419001B" w:tentative="1">
      <w:start w:val="1"/>
      <w:numFmt w:val="lowerRoman"/>
      <w:lvlText w:val="%3."/>
      <w:lvlJc w:val="right"/>
      <w:pPr>
        <w:ind w:left="7350" w:hanging="180"/>
      </w:pPr>
    </w:lvl>
    <w:lvl w:ilvl="3" w:tplc="0419000F" w:tentative="1">
      <w:start w:val="1"/>
      <w:numFmt w:val="decimal"/>
      <w:lvlText w:val="%4."/>
      <w:lvlJc w:val="left"/>
      <w:pPr>
        <w:ind w:left="8070" w:hanging="360"/>
      </w:pPr>
    </w:lvl>
    <w:lvl w:ilvl="4" w:tplc="04190019" w:tentative="1">
      <w:start w:val="1"/>
      <w:numFmt w:val="lowerLetter"/>
      <w:lvlText w:val="%5."/>
      <w:lvlJc w:val="left"/>
      <w:pPr>
        <w:ind w:left="8790" w:hanging="360"/>
      </w:pPr>
    </w:lvl>
    <w:lvl w:ilvl="5" w:tplc="0419001B" w:tentative="1">
      <w:start w:val="1"/>
      <w:numFmt w:val="lowerRoman"/>
      <w:lvlText w:val="%6."/>
      <w:lvlJc w:val="right"/>
      <w:pPr>
        <w:ind w:left="9510" w:hanging="180"/>
      </w:pPr>
    </w:lvl>
    <w:lvl w:ilvl="6" w:tplc="0419000F" w:tentative="1">
      <w:start w:val="1"/>
      <w:numFmt w:val="decimal"/>
      <w:lvlText w:val="%7."/>
      <w:lvlJc w:val="left"/>
      <w:pPr>
        <w:ind w:left="10230" w:hanging="360"/>
      </w:pPr>
    </w:lvl>
    <w:lvl w:ilvl="7" w:tplc="04190019" w:tentative="1">
      <w:start w:val="1"/>
      <w:numFmt w:val="lowerLetter"/>
      <w:lvlText w:val="%8."/>
      <w:lvlJc w:val="left"/>
      <w:pPr>
        <w:ind w:left="10950" w:hanging="360"/>
      </w:pPr>
    </w:lvl>
    <w:lvl w:ilvl="8" w:tplc="0419001B" w:tentative="1">
      <w:start w:val="1"/>
      <w:numFmt w:val="lowerRoman"/>
      <w:lvlText w:val="%9."/>
      <w:lvlJc w:val="right"/>
      <w:pPr>
        <w:ind w:left="11670" w:hanging="180"/>
      </w:pPr>
    </w:lvl>
  </w:abstractNum>
  <w:abstractNum w:abstractNumId="35" w15:restartNumberingAfterBreak="0">
    <w:nsid w:val="69AF1BAA"/>
    <w:multiLevelType w:val="hybridMultilevel"/>
    <w:tmpl w:val="C734A256"/>
    <w:lvl w:ilvl="0" w:tplc="103AE8BA">
      <w:start w:val="24"/>
      <w:numFmt w:val="decimal"/>
      <w:lvlText w:val="%1."/>
      <w:lvlJc w:val="left"/>
      <w:pPr>
        <w:ind w:left="360" w:firstLine="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95A77"/>
    <w:multiLevelType w:val="hybridMultilevel"/>
    <w:tmpl w:val="43FEF914"/>
    <w:lvl w:ilvl="0" w:tplc="DF14C6C0">
      <w:start w:val="24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87529"/>
    <w:multiLevelType w:val="multilevel"/>
    <w:tmpl w:val="0AA006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BDA1F7E"/>
    <w:multiLevelType w:val="hybridMultilevel"/>
    <w:tmpl w:val="C9289BA0"/>
    <w:lvl w:ilvl="0" w:tplc="D3A611CA">
      <w:start w:val="1"/>
      <w:numFmt w:val="bullet"/>
      <w:lvlText w:val="-"/>
      <w:lvlJc w:val="left"/>
      <w:pPr>
        <w:ind w:left="17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37"/>
  </w:num>
  <w:num w:numId="4">
    <w:abstractNumId w:val="8"/>
  </w:num>
  <w:num w:numId="5">
    <w:abstractNumId w:val="18"/>
  </w:num>
  <w:num w:numId="6">
    <w:abstractNumId w:val="2"/>
  </w:num>
  <w:num w:numId="7">
    <w:abstractNumId w:val="17"/>
  </w:num>
  <w:num w:numId="8">
    <w:abstractNumId w:val="1"/>
  </w:num>
  <w:num w:numId="9">
    <w:abstractNumId w:val="34"/>
  </w:num>
  <w:num w:numId="10">
    <w:abstractNumId w:val="31"/>
  </w:num>
  <w:num w:numId="11">
    <w:abstractNumId w:val="30"/>
  </w:num>
  <w:num w:numId="12">
    <w:abstractNumId w:val="32"/>
  </w:num>
  <w:num w:numId="13">
    <w:abstractNumId w:val="6"/>
  </w:num>
  <w:num w:numId="14">
    <w:abstractNumId w:val="19"/>
  </w:num>
  <w:num w:numId="15">
    <w:abstractNumId w:val="24"/>
  </w:num>
  <w:num w:numId="16">
    <w:abstractNumId w:val="21"/>
  </w:num>
  <w:num w:numId="17">
    <w:abstractNumId w:val="29"/>
  </w:num>
  <w:num w:numId="18">
    <w:abstractNumId w:val="15"/>
  </w:num>
  <w:num w:numId="19">
    <w:abstractNumId w:val="22"/>
  </w:num>
  <w:num w:numId="20">
    <w:abstractNumId w:val="3"/>
  </w:num>
  <w:num w:numId="21">
    <w:abstractNumId w:val="12"/>
  </w:num>
  <w:num w:numId="22">
    <w:abstractNumId w:val="20"/>
  </w:num>
  <w:num w:numId="23">
    <w:abstractNumId w:val="33"/>
  </w:num>
  <w:num w:numId="24">
    <w:abstractNumId w:val="5"/>
  </w:num>
  <w:num w:numId="25">
    <w:abstractNumId w:val="0"/>
  </w:num>
  <w:num w:numId="26">
    <w:abstractNumId w:val="35"/>
  </w:num>
  <w:num w:numId="27">
    <w:abstractNumId w:val="9"/>
  </w:num>
  <w:num w:numId="28">
    <w:abstractNumId w:val="28"/>
  </w:num>
  <w:num w:numId="29">
    <w:abstractNumId w:val="16"/>
  </w:num>
  <w:num w:numId="30">
    <w:abstractNumId w:val="25"/>
  </w:num>
  <w:num w:numId="31">
    <w:abstractNumId w:val="4"/>
  </w:num>
  <w:num w:numId="32">
    <w:abstractNumId w:val="26"/>
  </w:num>
  <w:num w:numId="33">
    <w:abstractNumId w:val="11"/>
  </w:num>
  <w:num w:numId="34">
    <w:abstractNumId w:val="36"/>
  </w:num>
  <w:num w:numId="35">
    <w:abstractNumId w:val="14"/>
  </w:num>
  <w:num w:numId="36">
    <w:abstractNumId w:val="23"/>
  </w:num>
  <w:num w:numId="37">
    <w:abstractNumId w:val="10"/>
  </w:num>
  <w:num w:numId="38">
    <w:abstractNumId w:val="27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ACE"/>
    <w:rsid w:val="00011A0A"/>
    <w:rsid w:val="0002227F"/>
    <w:rsid w:val="00024975"/>
    <w:rsid w:val="00025CFD"/>
    <w:rsid w:val="0003182E"/>
    <w:rsid w:val="00051DF1"/>
    <w:rsid w:val="00052A43"/>
    <w:rsid w:val="00057AD7"/>
    <w:rsid w:val="00064A18"/>
    <w:rsid w:val="000677BB"/>
    <w:rsid w:val="00082000"/>
    <w:rsid w:val="00087E94"/>
    <w:rsid w:val="000A1474"/>
    <w:rsid w:val="000E26BF"/>
    <w:rsid w:val="000E2726"/>
    <w:rsid w:val="000F684B"/>
    <w:rsid w:val="0010211C"/>
    <w:rsid w:val="00114DF2"/>
    <w:rsid w:val="00125182"/>
    <w:rsid w:val="001256C3"/>
    <w:rsid w:val="00130A20"/>
    <w:rsid w:val="00130B6C"/>
    <w:rsid w:val="00140D24"/>
    <w:rsid w:val="001B6343"/>
    <w:rsid w:val="001C6D26"/>
    <w:rsid w:val="001D4EC8"/>
    <w:rsid w:val="001E306F"/>
    <w:rsid w:val="001E55A9"/>
    <w:rsid w:val="00203A84"/>
    <w:rsid w:val="00207F5F"/>
    <w:rsid w:val="00226E80"/>
    <w:rsid w:val="002618F2"/>
    <w:rsid w:val="002762C4"/>
    <w:rsid w:val="0027696E"/>
    <w:rsid w:val="002B0C8B"/>
    <w:rsid w:val="002C1885"/>
    <w:rsid w:val="002C70C2"/>
    <w:rsid w:val="00302443"/>
    <w:rsid w:val="00303227"/>
    <w:rsid w:val="00306D8D"/>
    <w:rsid w:val="003218F5"/>
    <w:rsid w:val="00324DD0"/>
    <w:rsid w:val="003250FE"/>
    <w:rsid w:val="00333B6E"/>
    <w:rsid w:val="00352C4E"/>
    <w:rsid w:val="00372C03"/>
    <w:rsid w:val="00387E5A"/>
    <w:rsid w:val="003904DE"/>
    <w:rsid w:val="003916A3"/>
    <w:rsid w:val="003B2409"/>
    <w:rsid w:val="003C71ED"/>
    <w:rsid w:val="003D7780"/>
    <w:rsid w:val="003E326A"/>
    <w:rsid w:val="0040065F"/>
    <w:rsid w:val="004063B2"/>
    <w:rsid w:val="00422E67"/>
    <w:rsid w:val="00437A1C"/>
    <w:rsid w:val="00437ADD"/>
    <w:rsid w:val="00443909"/>
    <w:rsid w:val="004447DF"/>
    <w:rsid w:val="004527CB"/>
    <w:rsid w:val="00453106"/>
    <w:rsid w:val="00463B7F"/>
    <w:rsid w:val="004701D3"/>
    <w:rsid w:val="004806EA"/>
    <w:rsid w:val="00492A27"/>
    <w:rsid w:val="004A0AE3"/>
    <w:rsid w:val="004B4676"/>
    <w:rsid w:val="004C0026"/>
    <w:rsid w:val="004C7A6E"/>
    <w:rsid w:val="004D4570"/>
    <w:rsid w:val="004D7F8E"/>
    <w:rsid w:val="004E0001"/>
    <w:rsid w:val="00501425"/>
    <w:rsid w:val="00501A01"/>
    <w:rsid w:val="005075EA"/>
    <w:rsid w:val="0053006A"/>
    <w:rsid w:val="00553ACE"/>
    <w:rsid w:val="0056149D"/>
    <w:rsid w:val="00572D3D"/>
    <w:rsid w:val="00573917"/>
    <w:rsid w:val="005A389E"/>
    <w:rsid w:val="005B2B51"/>
    <w:rsid w:val="005D56B0"/>
    <w:rsid w:val="005E3DC0"/>
    <w:rsid w:val="005F11ED"/>
    <w:rsid w:val="005F248B"/>
    <w:rsid w:val="0062695B"/>
    <w:rsid w:val="00635063"/>
    <w:rsid w:val="00641ADD"/>
    <w:rsid w:val="006570B3"/>
    <w:rsid w:val="00664B66"/>
    <w:rsid w:val="00691261"/>
    <w:rsid w:val="006A2249"/>
    <w:rsid w:val="006A5CB3"/>
    <w:rsid w:val="006A7FBC"/>
    <w:rsid w:val="006B01B3"/>
    <w:rsid w:val="006B0CB8"/>
    <w:rsid w:val="006C0D08"/>
    <w:rsid w:val="006D2D79"/>
    <w:rsid w:val="006F0808"/>
    <w:rsid w:val="006F1165"/>
    <w:rsid w:val="006F33EF"/>
    <w:rsid w:val="006F5137"/>
    <w:rsid w:val="00700320"/>
    <w:rsid w:val="00714D41"/>
    <w:rsid w:val="00723A74"/>
    <w:rsid w:val="00733597"/>
    <w:rsid w:val="00744BDE"/>
    <w:rsid w:val="007504B0"/>
    <w:rsid w:val="00752475"/>
    <w:rsid w:val="00753B5C"/>
    <w:rsid w:val="007565D8"/>
    <w:rsid w:val="00774B72"/>
    <w:rsid w:val="00783A9A"/>
    <w:rsid w:val="007E13A3"/>
    <w:rsid w:val="007F0476"/>
    <w:rsid w:val="00801491"/>
    <w:rsid w:val="008242D7"/>
    <w:rsid w:val="0084373B"/>
    <w:rsid w:val="0086310B"/>
    <w:rsid w:val="0086628E"/>
    <w:rsid w:val="008727D9"/>
    <w:rsid w:val="0089163B"/>
    <w:rsid w:val="0089312D"/>
    <w:rsid w:val="008932D4"/>
    <w:rsid w:val="008D7961"/>
    <w:rsid w:val="008E0284"/>
    <w:rsid w:val="00900184"/>
    <w:rsid w:val="00901E4B"/>
    <w:rsid w:val="009025C6"/>
    <w:rsid w:val="00903DE8"/>
    <w:rsid w:val="00905918"/>
    <w:rsid w:val="00913398"/>
    <w:rsid w:val="009369D4"/>
    <w:rsid w:val="00955F15"/>
    <w:rsid w:val="00964709"/>
    <w:rsid w:val="0096617B"/>
    <w:rsid w:val="00982CE8"/>
    <w:rsid w:val="009834DE"/>
    <w:rsid w:val="009924AE"/>
    <w:rsid w:val="009A1963"/>
    <w:rsid w:val="009A49BC"/>
    <w:rsid w:val="009C696B"/>
    <w:rsid w:val="009E1884"/>
    <w:rsid w:val="00A04226"/>
    <w:rsid w:val="00A04661"/>
    <w:rsid w:val="00A479DC"/>
    <w:rsid w:val="00A54534"/>
    <w:rsid w:val="00A822B5"/>
    <w:rsid w:val="00A82533"/>
    <w:rsid w:val="00A837BC"/>
    <w:rsid w:val="00A85BC7"/>
    <w:rsid w:val="00A85D5E"/>
    <w:rsid w:val="00A90A19"/>
    <w:rsid w:val="00AA0643"/>
    <w:rsid w:val="00AA208E"/>
    <w:rsid w:val="00AE2D8E"/>
    <w:rsid w:val="00AE50F8"/>
    <w:rsid w:val="00AF17E9"/>
    <w:rsid w:val="00AF3D14"/>
    <w:rsid w:val="00B00F21"/>
    <w:rsid w:val="00B0276C"/>
    <w:rsid w:val="00B03ABB"/>
    <w:rsid w:val="00B12D99"/>
    <w:rsid w:val="00B159B7"/>
    <w:rsid w:val="00B32329"/>
    <w:rsid w:val="00B43E08"/>
    <w:rsid w:val="00B463CB"/>
    <w:rsid w:val="00B475F8"/>
    <w:rsid w:val="00B61476"/>
    <w:rsid w:val="00B62D51"/>
    <w:rsid w:val="00B83A85"/>
    <w:rsid w:val="00B952E2"/>
    <w:rsid w:val="00B976BF"/>
    <w:rsid w:val="00BA136F"/>
    <w:rsid w:val="00BB12EB"/>
    <w:rsid w:val="00BC52EA"/>
    <w:rsid w:val="00BD736E"/>
    <w:rsid w:val="00BE0088"/>
    <w:rsid w:val="00BE4BEC"/>
    <w:rsid w:val="00BF0360"/>
    <w:rsid w:val="00BF4BE9"/>
    <w:rsid w:val="00C00784"/>
    <w:rsid w:val="00C161A4"/>
    <w:rsid w:val="00C42440"/>
    <w:rsid w:val="00C55E97"/>
    <w:rsid w:val="00C70EF1"/>
    <w:rsid w:val="00C71B90"/>
    <w:rsid w:val="00C77C04"/>
    <w:rsid w:val="00C868BC"/>
    <w:rsid w:val="00CA1848"/>
    <w:rsid w:val="00CA4128"/>
    <w:rsid w:val="00CA58EF"/>
    <w:rsid w:val="00CB5445"/>
    <w:rsid w:val="00CD5645"/>
    <w:rsid w:val="00CE0B05"/>
    <w:rsid w:val="00D133BB"/>
    <w:rsid w:val="00D17F7D"/>
    <w:rsid w:val="00D23D13"/>
    <w:rsid w:val="00D272FA"/>
    <w:rsid w:val="00D30A69"/>
    <w:rsid w:val="00D527E8"/>
    <w:rsid w:val="00D618AB"/>
    <w:rsid w:val="00D76727"/>
    <w:rsid w:val="00D77EF2"/>
    <w:rsid w:val="00D80FEB"/>
    <w:rsid w:val="00D90C37"/>
    <w:rsid w:val="00DA43C7"/>
    <w:rsid w:val="00DB41CA"/>
    <w:rsid w:val="00DD4B18"/>
    <w:rsid w:val="00DE2066"/>
    <w:rsid w:val="00DE533B"/>
    <w:rsid w:val="00DF1DF1"/>
    <w:rsid w:val="00DF3E99"/>
    <w:rsid w:val="00E030B5"/>
    <w:rsid w:val="00E045D6"/>
    <w:rsid w:val="00E0631C"/>
    <w:rsid w:val="00E10243"/>
    <w:rsid w:val="00E32FA6"/>
    <w:rsid w:val="00E33313"/>
    <w:rsid w:val="00E367E5"/>
    <w:rsid w:val="00E429D9"/>
    <w:rsid w:val="00E5469B"/>
    <w:rsid w:val="00E6401E"/>
    <w:rsid w:val="00E65597"/>
    <w:rsid w:val="00E66856"/>
    <w:rsid w:val="00E67D9E"/>
    <w:rsid w:val="00E77CF9"/>
    <w:rsid w:val="00E80052"/>
    <w:rsid w:val="00E82CD1"/>
    <w:rsid w:val="00E948FF"/>
    <w:rsid w:val="00EA46D9"/>
    <w:rsid w:val="00EB0132"/>
    <w:rsid w:val="00EB23A0"/>
    <w:rsid w:val="00EC3319"/>
    <w:rsid w:val="00EC6A4D"/>
    <w:rsid w:val="00ED5611"/>
    <w:rsid w:val="00ED6E8E"/>
    <w:rsid w:val="00EE7E8E"/>
    <w:rsid w:val="00F030DC"/>
    <w:rsid w:val="00F27CB3"/>
    <w:rsid w:val="00F326A3"/>
    <w:rsid w:val="00F569CE"/>
    <w:rsid w:val="00F95DDC"/>
    <w:rsid w:val="00FA1A40"/>
    <w:rsid w:val="00FB2CC7"/>
    <w:rsid w:val="00FD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E4F738-2F7D-40E3-A812-6DEF8F8B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ACE"/>
    <w:pPr>
      <w:widowControl w:val="0"/>
      <w:autoSpaceDN w:val="0"/>
      <w:adjustRightInd w:val="0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208E"/>
    <w:pPr>
      <w:keepNext/>
      <w:keepLines/>
      <w:widowControl/>
      <w:autoSpaceDN/>
      <w:adjustRightInd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A208E"/>
    <w:pPr>
      <w:keepNext/>
      <w:keepLines/>
      <w:widowControl/>
      <w:autoSpaceDN/>
      <w:adjustRightInd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A208E"/>
    <w:pPr>
      <w:keepNext/>
      <w:keepLines/>
      <w:widowControl/>
      <w:autoSpaceDN/>
      <w:adjustRightInd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2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A20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553ACE"/>
    <w:pPr>
      <w:ind w:left="720"/>
    </w:pPr>
  </w:style>
  <w:style w:type="paragraph" w:customStyle="1" w:styleId="c1">
    <w:name w:val="c1"/>
    <w:basedOn w:val="a"/>
    <w:rsid w:val="00553AC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rsid w:val="00553ACE"/>
    <w:rPr>
      <w:rFonts w:cs="Times New Roman"/>
    </w:rPr>
  </w:style>
  <w:style w:type="paragraph" w:customStyle="1" w:styleId="c14">
    <w:name w:val="c14"/>
    <w:basedOn w:val="a"/>
    <w:rsid w:val="00553AC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6">
    <w:name w:val="c26"/>
    <w:rsid w:val="00553ACE"/>
    <w:rPr>
      <w:rFonts w:cs="Times New Roman"/>
    </w:rPr>
  </w:style>
  <w:style w:type="paragraph" w:styleId="a4">
    <w:name w:val="header"/>
    <w:basedOn w:val="a"/>
    <w:link w:val="a5"/>
    <w:uiPriority w:val="99"/>
    <w:unhideWhenUsed/>
    <w:rsid w:val="0055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3ACE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53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3ACE"/>
    <w:rPr>
      <w:rFonts w:eastAsia="Times New Roman"/>
      <w:lang w:eastAsia="ru-RU"/>
    </w:rPr>
  </w:style>
  <w:style w:type="character" w:customStyle="1" w:styleId="c19">
    <w:name w:val="c19"/>
    <w:basedOn w:val="a0"/>
    <w:rsid w:val="00C71B90"/>
  </w:style>
  <w:style w:type="paragraph" w:customStyle="1" w:styleId="c32">
    <w:name w:val="c32"/>
    <w:basedOn w:val="a"/>
    <w:rsid w:val="00C71B90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C71B90"/>
  </w:style>
  <w:style w:type="paragraph" w:customStyle="1" w:styleId="c83">
    <w:name w:val="c83"/>
    <w:basedOn w:val="a"/>
    <w:rsid w:val="00C71B90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1B90"/>
  </w:style>
  <w:style w:type="table" w:styleId="a8">
    <w:name w:val="Table Grid"/>
    <w:basedOn w:val="a1"/>
    <w:uiPriority w:val="59"/>
    <w:rsid w:val="00AA208E"/>
    <w:pPr>
      <w:spacing w:after="0" w:line="240" w:lineRule="auto"/>
    </w:pPr>
    <w:rPr>
      <w:rFonts w:ascii="Times New Roman" w:hAnsi="Times New Roman" w:cstheme="minorBidi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5">
    <w:name w:val="c15"/>
    <w:basedOn w:val="a"/>
    <w:rsid w:val="00AA208E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uiPriority w:val="99"/>
    <w:semiHidden/>
    <w:rsid w:val="00AA208E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AA208E"/>
    <w:pPr>
      <w:widowControl/>
      <w:autoSpaceDN/>
      <w:adjustRightInd/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AA20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AA208E"/>
    <w:pPr>
      <w:autoSpaceDE w:val="0"/>
      <w:adjustRightInd/>
      <w:spacing w:after="0" w:line="240" w:lineRule="auto"/>
    </w:pPr>
    <w:rPr>
      <w:rFonts w:ascii="Times New Roman" w:hAnsi="Times New Roman" w:cs="Times New Roman"/>
      <w:lang w:eastAsia="en-US"/>
    </w:rPr>
  </w:style>
  <w:style w:type="paragraph" w:styleId="ab">
    <w:name w:val="Body Text"/>
    <w:basedOn w:val="a"/>
    <w:link w:val="ac"/>
    <w:uiPriority w:val="1"/>
    <w:qFormat/>
    <w:rsid w:val="00A04226"/>
    <w:pPr>
      <w:autoSpaceDE w:val="0"/>
      <w:adjustRightInd/>
      <w:spacing w:after="0" w:line="240" w:lineRule="auto"/>
      <w:ind w:left="233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A04226"/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76727"/>
    <w:pPr>
      <w:widowControl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D76727"/>
  </w:style>
  <w:style w:type="paragraph" w:styleId="ad">
    <w:name w:val="caption"/>
    <w:basedOn w:val="a"/>
    <w:next w:val="a"/>
    <w:uiPriority w:val="35"/>
    <w:semiHidden/>
    <w:unhideWhenUsed/>
    <w:qFormat/>
    <w:rsid w:val="00A82533"/>
    <w:pPr>
      <w:widowControl/>
      <w:autoSpaceDN/>
      <w:adjustRightInd/>
      <w:spacing w:line="240" w:lineRule="auto"/>
    </w:pPr>
    <w:rPr>
      <w:rFonts w:cs="Times New Roman"/>
      <w:b/>
      <w:bCs/>
      <w:color w:val="4F81BD"/>
      <w:sz w:val="18"/>
      <w:szCs w:val="18"/>
      <w:lang w:eastAsia="en-US"/>
    </w:rPr>
  </w:style>
  <w:style w:type="table" w:customStyle="1" w:styleId="12">
    <w:name w:val="Сетка таблицы1"/>
    <w:basedOn w:val="a1"/>
    <w:next w:val="a8"/>
    <w:uiPriority w:val="59"/>
    <w:rsid w:val="00A82533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4BCB7-72C0-49A8-81DD-ACF0B445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22</Pages>
  <Words>5690</Words>
  <Characters>32437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SCOOL9</dc:creator>
  <cp:keywords/>
  <dc:description/>
  <cp:lastModifiedBy>123</cp:lastModifiedBy>
  <cp:revision>182</cp:revision>
  <dcterms:created xsi:type="dcterms:W3CDTF">2023-08-17T07:18:00Z</dcterms:created>
  <dcterms:modified xsi:type="dcterms:W3CDTF">2024-10-11T06:44:00Z</dcterms:modified>
</cp:coreProperties>
</file>